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AFBEF" w14:textId="77777777" w:rsidR="00EB57E8" w:rsidRPr="00EB57E8" w:rsidRDefault="00EB57E8" w:rsidP="00EB57E8">
      <w:pPr>
        <w:rPr>
          <w:rFonts w:asciiTheme="minorEastAsia" w:eastAsiaTheme="minorEastAsia" w:hAnsiTheme="minorEastAsia"/>
          <w:sz w:val="20"/>
          <w:szCs w:val="20"/>
        </w:rPr>
      </w:pPr>
      <w:bookmarkStart w:id="0" w:name="_GoBack"/>
      <w:bookmarkEnd w:id="0"/>
    </w:p>
    <w:p w14:paraId="7EE8364D" w14:textId="3B61B967" w:rsidR="00FC0448" w:rsidRPr="00EB57E8" w:rsidRDefault="00EB57E8" w:rsidP="00FC0448">
      <w:pPr>
        <w:jc w:val="center"/>
        <w:rPr>
          <w:rFonts w:asciiTheme="minorEastAsia" w:eastAsiaTheme="minorEastAsia" w:hAnsiTheme="minorEastAsia"/>
          <w:b/>
          <w:sz w:val="28"/>
          <w:szCs w:val="20"/>
          <w:u w:val="single"/>
        </w:rPr>
      </w:pPr>
      <w:r w:rsidRPr="00EB57E8">
        <w:rPr>
          <w:rFonts w:asciiTheme="minorEastAsia" w:eastAsiaTheme="minorEastAsia" w:hAnsiTheme="minorEastAsia" w:hint="eastAsia"/>
          <w:b/>
          <w:sz w:val="28"/>
          <w:szCs w:val="20"/>
          <w:u w:val="single"/>
        </w:rPr>
        <w:t>変更管理運用規定</w:t>
      </w:r>
      <w:r w:rsidR="00FD6AA6">
        <w:rPr>
          <w:rFonts w:asciiTheme="minorEastAsia" w:eastAsiaTheme="minorEastAsia" w:hAnsiTheme="minorEastAsia" w:hint="eastAsia"/>
          <w:b/>
          <w:sz w:val="28"/>
          <w:szCs w:val="20"/>
          <w:u w:val="single"/>
        </w:rPr>
        <w:t>（例）</w:t>
      </w:r>
    </w:p>
    <w:p w14:paraId="300B705D" w14:textId="77777777" w:rsidR="00DF73EC" w:rsidRPr="00EB57E8" w:rsidRDefault="00DF73EC">
      <w:pPr>
        <w:rPr>
          <w:rFonts w:asciiTheme="minorEastAsia" w:eastAsiaTheme="minorEastAsia" w:hAnsiTheme="minorEastAsia"/>
          <w:sz w:val="20"/>
          <w:szCs w:val="20"/>
        </w:rPr>
      </w:pPr>
    </w:p>
    <w:sdt>
      <w:sdtPr>
        <w:rPr>
          <w:lang w:val="ja-JP"/>
        </w:rPr>
        <w:id w:val="-87237111"/>
        <w:docPartObj>
          <w:docPartGallery w:val="Table of Contents"/>
          <w:docPartUnique/>
        </w:docPartObj>
      </w:sdtPr>
      <w:sdtEndPr>
        <w:rPr>
          <w:b/>
          <w:bCs/>
        </w:rPr>
      </w:sdtEndPr>
      <w:sdtContent>
        <w:p w14:paraId="4EAD5329" w14:textId="65721723" w:rsidR="009209CE" w:rsidRDefault="009209CE" w:rsidP="0017343B">
          <w:pPr>
            <w:jc w:val="center"/>
            <w:rPr>
              <w:lang w:val="ja-JP"/>
            </w:rPr>
          </w:pPr>
          <w:r>
            <w:rPr>
              <w:rFonts w:hint="eastAsia"/>
              <w:lang w:val="ja-JP"/>
            </w:rPr>
            <w:t>目次</w:t>
          </w:r>
        </w:p>
        <w:p w14:paraId="3E26C2A3" w14:textId="77777777" w:rsidR="0017343B" w:rsidRDefault="0017343B" w:rsidP="009209CE"/>
        <w:p w14:paraId="1E401F03" w14:textId="77777777" w:rsidR="0017343B" w:rsidRDefault="009209CE">
          <w:pPr>
            <w:pStyle w:val="11"/>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8528210" w:history="1">
            <w:r w:rsidR="0017343B" w:rsidRPr="0058110A">
              <w:rPr>
                <w:rStyle w:val="aa"/>
                <w:rFonts w:hint="eastAsia"/>
                <w:noProof/>
              </w:rPr>
              <w:t>１．目的</w:t>
            </w:r>
            <w:r w:rsidR="0017343B">
              <w:rPr>
                <w:noProof/>
                <w:webHidden/>
              </w:rPr>
              <w:tab/>
            </w:r>
            <w:r w:rsidR="0017343B">
              <w:rPr>
                <w:noProof/>
                <w:webHidden/>
              </w:rPr>
              <w:fldChar w:fldCharType="begin"/>
            </w:r>
            <w:r w:rsidR="0017343B">
              <w:rPr>
                <w:noProof/>
                <w:webHidden/>
              </w:rPr>
              <w:instrText xml:space="preserve"> PAGEREF _Toc458528210 \h </w:instrText>
            </w:r>
            <w:r w:rsidR="0017343B">
              <w:rPr>
                <w:noProof/>
                <w:webHidden/>
              </w:rPr>
            </w:r>
            <w:r w:rsidR="0017343B">
              <w:rPr>
                <w:noProof/>
                <w:webHidden/>
              </w:rPr>
              <w:fldChar w:fldCharType="separate"/>
            </w:r>
            <w:r w:rsidR="0017343B">
              <w:rPr>
                <w:noProof/>
                <w:webHidden/>
              </w:rPr>
              <w:t>1</w:t>
            </w:r>
            <w:r w:rsidR="0017343B">
              <w:rPr>
                <w:noProof/>
                <w:webHidden/>
              </w:rPr>
              <w:fldChar w:fldCharType="end"/>
            </w:r>
          </w:hyperlink>
        </w:p>
        <w:p w14:paraId="1CF28178"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1" w:history="1">
            <w:r w:rsidR="0017343B" w:rsidRPr="0058110A">
              <w:rPr>
                <w:rStyle w:val="aa"/>
                <w:rFonts w:hint="eastAsia"/>
                <w:noProof/>
              </w:rPr>
              <w:t>２．対象</w:t>
            </w:r>
            <w:r w:rsidR="0017343B">
              <w:rPr>
                <w:noProof/>
                <w:webHidden/>
              </w:rPr>
              <w:tab/>
            </w:r>
            <w:r w:rsidR="0017343B">
              <w:rPr>
                <w:noProof/>
                <w:webHidden/>
              </w:rPr>
              <w:fldChar w:fldCharType="begin"/>
            </w:r>
            <w:r w:rsidR="0017343B">
              <w:rPr>
                <w:noProof/>
                <w:webHidden/>
              </w:rPr>
              <w:instrText xml:space="preserve"> PAGEREF _Toc458528211 \h </w:instrText>
            </w:r>
            <w:r w:rsidR="0017343B">
              <w:rPr>
                <w:noProof/>
                <w:webHidden/>
              </w:rPr>
            </w:r>
            <w:r w:rsidR="0017343B">
              <w:rPr>
                <w:noProof/>
                <w:webHidden/>
              </w:rPr>
              <w:fldChar w:fldCharType="separate"/>
            </w:r>
            <w:r w:rsidR="0017343B">
              <w:rPr>
                <w:noProof/>
                <w:webHidden/>
              </w:rPr>
              <w:t>1</w:t>
            </w:r>
            <w:r w:rsidR="0017343B">
              <w:rPr>
                <w:noProof/>
                <w:webHidden/>
              </w:rPr>
              <w:fldChar w:fldCharType="end"/>
            </w:r>
          </w:hyperlink>
        </w:p>
        <w:p w14:paraId="1E5DA818"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2" w:history="1">
            <w:r w:rsidR="0017343B" w:rsidRPr="0058110A">
              <w:rPr>
                <w:rStyle w:val="aa"/>
                <w:rFonts w:hint="eastAsia"/>
                <w:noProof/>
              </w:rPr>
              <w:t>３．変更管理起票</w:t>
            </w:r>
            <w:r w:rsidR="0017343B">
              <w:rPr>
                <w:noProof/>
                <w:webHidden/>
              </w:rPr>
              <w:tab/>
            </w:r>
            <w:r w:rsidR="0017343B">
              <w:rPr>
                <w:noProof/>
                <w:webHidden/>
              </w:rPr>
              <w:fldChar w:fldCharType="begin"/>
            </w:r>
            <w:r w:rsidR="0017343B">
              <w:rPr>
                <w:noProof/>
                <w:webHidden/>
              </w:rPr>
              <w:instrText xml:space="preserve"> PAGEREF _Toc458528212 \h </w:instrText>
            </w:r>
            <w:r w:rsidR="0017343B">
              <w:rPr>
                <w:noProof/>
                <w:webHidden/>
              </w:rPr>
            </w:r>
            <w:r w:rsidR="0017343B">
              <w:rPr>
                <w:noProof/>
                <w:webHidden/>
              </w:rPr>
              <w:fldChar w:fldCharType="separate"/>
            </w:r>
            <w:r w:rsidR="0017343B">
              <w:rPr>
                <w:noProof/>
                <w:webHidden/>
              </w:rPr>
              <w:t>1</w:t>
            </w:r>
            <w:r w:rsidR="0017343B">
              <w:rPr>
                <w:noProof/>
                <w:webHidden/>
              </w:rPr>
              <w:fldChar w:fldCharType="end"/>
            </w:r>
          </w:hyperlink>
        </w:p>
        <w:p w14:paraId="0A066FD9"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3" w:history="1">
            <w:r w:rsidR="0017343B" w:rsidRPr="0058110A">
              <w:rPr>
                <w:rStyle w:val="aa"/>
                <w:rFonts w:hint="eastAsia"/>
                <w:noProof/>
              </w:rPr>
              <w:t>４．見積・承認条件の合意</w:t>
            </w:r>
            <w:r w:rsidR="0017343B">
              <w:rPr>
                <w:noProof/>
                <w:webHidden/>
              </w:rPr>
              <w:tab/>
            </w:r>
            <w:r w:rsidR="0017343B">
              <w:rPr>
                <w:noProof/>
                <w:webHidden/>
              </w:rPr>
              <w:fldChar w:fldCharType="begin"/>
            </w:r>
            <w:r w:rsidR="0017343B">
              <w:rPr>
                <w:noProof/>
                <w:webHidden/>
              </w:rPr>
              <w:instrText xml:space="preserve"> PAGEREF _Toc458528213 \h </w:instrText>
            </w:r>
            <w:r w:rsidR="0017343B">
              <w:rPr>
                <w:noProof/>
                <w:webHidden/>
              </w:rPr>
            </w:r>
            <w:r w:rsidR="0017343B">
              <w:rPr>
                <w:noProof/>
                <w:webHidden/>
              </w:rPr>
              <w:fldChar w:fldCharType="separate"/>
            </w:r>
            <w:r w:rsidR="0017343B">
              <w:rPr>
                <w:noProof/>
                <w:webHidden/>
              </w:rPr>
              <w:t>1</w:t>
            </w:r>
            <w:r w:rsidR="0017343B">
              <w:rPr>
                <w:noProof/>
                <w:webHidden/>
              </w:rPr>
              <w:fldChar w:fldCharType="end"/>
            </w:r>
          </w:hyperlink>
        </w:p>
        <w:p w14:paraId="33FD841E"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4" w:history="1">
            <w:r w:rsidR="0017343B" w:rsidRPr="0058110A">
              <w:rPr>
                <w:rStyle w:val="aa"/>
                <w:rFonts w:hint="eastAsia"/>
                <w:noProof/>
              </w:rPr>
              <w:t>５．確認、承認</w:t>
            </w:r>
            <w:r w:rsidR="0017343B">
              <w:rPr>
                <w:noProof/>
                <w:webHidden/>
              </w:rPr>
              <w:tab/>
            </w:r>
            <w:r w:rsidR="0017343B">
              <w:rPr>
                <w:noProof/>
                <w:webHidden/>
              </w:rPr>
              <w:fldChar w:fldCharType="begin"/>
            </w:r>
            <w:r w:rsidR="0017343B">
              <w:rPr>
                <w:noProof/>
                <w:webHidden/>
              </w:rPr>
              <w:instrText xml:space="preserve"> PAGEREF _Toc458528214 \h </w:instrText>
            </w:r>
            <w:r w:rsidR="0017343B">
              <w:rPr>
                <w:noProof/>
                <w:webHidden/>
              </w:rPr>
            </w:r>
            <w:r w:rsidR="0017343B">
              <w:rPr>
                <w:noProof/>
                <w:webHidden/>
              </w:rPr>
              <w:fldChar w:fldCharType="separate"/>
            </w:r>
            <w:r w:rsidR="0017343B">
              <w:rPr>
                <w:noProof/>
                <w:webHidden/>
              </w:rPr>
              <w:t>2</w:t>
            </w:r>
            <w:r w:rsidR="0017343B">
              <w:rPr>
                <w:noProof/>
                <w:webHidden/>
              </w:rPr>
              <w:fldChar w:fldCharType="end"/>
            </w:r>
          </w:hyperlink>
        </w:p>
        <w:p w14:paraId="1FC233CA"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5" w:history="1">
            <w:r w:rsidR="0017343B" w:rsidRPr="0058110A">
              <w:rPr>
                <w:rStyle w:val="aa"/>
                <w:rFonts w:hint="eastAsia"/>
                <w:noProof/>
              </w:rPr>
              <w:t>６．見積り着手</w:t>
            </w:r>
            <w:r w:rsidR="0017343B">
              <w:rPr>
                <w:noProof/>
                <w:webHidden/>
              </w:rPr>
              <w:tab/>
            </w:r>
            <w:r w:rsidR="0017343B">
              <w:rPr>
                <w:noProof/>
                <w:webHidden/>
              </w:rPr>
              <w:fldChar w:fldCharType="begin"/>
            </w:r>
            <w:r w:rsidR="0017343B">
              <w:rPr>
                <w:noProof/>
                <w:webHidden/>
              </w:rPr>
              <w:instrText xml:space="preserve"> PAGEREF _Toc458528215 \h </w:instrText>
            </w:r>
            <w:r w:rsidR="0017343B">
              <w:rPr>
                <w:noProof/>
                <w:webHidden/>
              </w:rPr>
            </w:r>
            <w:r w:rsidR="0017343B">
              <w:rPr>
                <w:noProof/>
                <w:webHidden/>
              </w:rPr>
              <w:fldChar w:fldCharType="separate"/>
            </w:r>
            <w:r w:rsidR="0017343B">
              <w:rPr>
                <w:noProof/>
                <w:webHidden/>
              </w:rPr>
              <w:t>2</w:t>
            </w:r>
            <w:r w:rsidR="0017343B">
              <w:rPr>
                <w:noProof/>
                <w:webHidden/>
              </w:rPr>
              <w:fldChar w:fldCharType="end"/>
            </w:r>
          </w:hyperlink>
        </w:p>
        <w:p w14:paraId="78498B65"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6" w:history="1">
            <w:r w:rsidR="0017343B" w:rsidRPr="0058110A">
              <w:rPr>
                <w:rStyle w:val="aa"/>
                <w:rFonts w:hint="eastAsia"/>
                <w:noProof/>
              </w:rPr>
              <w:t>７．ビジネスへの影響、効果</w:t>
            </w:r>
            <w:r w:rsidR="0017343B">
              <w:rPr>
                <w:noProof/>
                <w:webHidden/>
              </w:rPr>
              <w:tab/>
            </w:r>
            <w:r w:rsidR="0017343B">
              <w:rPr>
                <w:noProof/>
                <w:webHidden/>
              </w:rPr>
              <w:fldChar w:fldCharType="begin"/>
            </w:r>
            <w:r w:rsidR="0017343B">
              <w:rPr>
                <w:noProof/>
                <w:webHidden/>
              </w:rPr>
              <w:instrText xml:space="preserve"> PAGEREF _Toc458528216 \h </w:instrText>
            </w:r>
            <w:r w:rsidR="0017343B">
              <w:rPr>
                <w:noProof/>
                <w:webHidden/>
              </w:rPr>
            </w:r>
            <w:r w:rsidR="0017343B">
              <w:rPr>
                <w:noProof/>
                <w:webHidden/>
              </w:rPr>
              <w:fldChar w:fldCharType="separate"/>
            </w:r>
            <w:r w:rsidR="0017343B">
              <w:rPr>
                <w:noProof/>
                <w:webHidden/>
              </w:rPr>
              <w:t>2</w:t>
            </w:r>
            <w:r w:rsidR="0017343B">
              <w:rPr>
                <w:noProof/>
                <w:webHidden/>
              </w:rPr>
              <w:fldChar w:fldCharType="end"/>
            </w:r>
          </w:hyperlink>
        </w:p>
        <w:p w14:paraId="387598AE"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7" w:history="1">
            <w:r w:rsidR="0017343B" w:rsidRPr="0058110A">
              <w:rPr>
                <w:rStyle w:val="aa"/>
                <w:rFonts w:hint="eastAsia"/>
                <w:noProof/>
              </w:rPr>
              <w:t>８．他システムへの影響</w:t>
            </w:r>
            <w:r w:rsidR="0017343B">
              <w:rPr>
                <w:noProof/>
                <w:webHidden/>
              </w:rPr>
              <w:tab/>
            </w:r>
            <w:r w:rsidR="0017343B">
              <w:rPr>
                <w:noProof/>
                <w:webHidden/>
              </w:rPr>
              <w:fldChar w:fldCharType="begin"/>
            </w:r>
            <w:r w:rsidR="0017343B">
              <w:rPr>
                <w:noProof/>
                <w:webHidden/>
              </w:rPr>
              <w:instrText xml:space="preserve"> PAGEREF _Toc458528217 \h </w:instrText>
            </w:r>
            <w:r w:rsidR="0017343B">
              <w:rPr>
                <w:noProof/>
                <w:webHidden/>
              </w:rPr>
            </w:r>
            <w:r w:rsidR="0017343B">
              <w:rPr>
                <w:noProof/>
                <w:webHidden/>
              </w:rPr>
              <w:fldChar w:fldCharType="separate"/>
            </w:r>
            <w:r w:rsidR="0017343B">
              <w:rPr>
                <w:noProof/>
                <w:webHidden/>
              </w:rPr>
              <w:t>2</w:t>
            </w:r>
            <w:r w:rsidR="0017343B">
              <w:rPr>
                <w:noProof/>
                <w:webHidden/>
              </w:rPr>
              <w:fldChar w:fldCharType="end"/>
            </w:r>
          </w:hyperlink>
        </w:p>
        <w:p w14:paraId="126F0FC6"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8" w:history="1">
            <w:r w:rsidR="0017343B" w:rsidRPr="0058110A">
              <w:rPr>
                <w:rStyle w:val="aa"/>
                <w:rFonts w:hint="eastAsia"/>
                <w:noProof/>
              </w:rPr>
              <w:t>９．非機能要件への影響</w:t>
            </w:r>
            <w:r w:rsidR="0017343B">
              <w:rPr>
                <w:noProof/>
                <w:webHidden/>
              </w:rPr>
              <w:tab/>
            </w:r>
            <w:r w:rsidR="0017343B">
              <w:rPr>
                <w:noProof/>
                <w:webHidden/>
              </w:rPr>
              <w:fldChar w:fldCharType="begin"/>
            </w:r>
            <w:r w:rsidR="0017343B">
              <w:rPr>
                <w:noProof/>
                <w:webHidden/>
              </w:rPr>
              <w:instrText xml:space="preserve"> PAGEREF _Toc458528218 \h </w:instrText>
            </w:r>
            <w:r w:rsidR="0017343B">
              <w:rPr>
                <w:noProof/>
                <w:webHidden/>
              </w:rPr>
            </w:r>
            <w:r w:rsidR="0017343B">
              <w:rPr>
                <w:noProof/>
                <w:webHidden/>
              </w:rPr>
              <w:fldChar w:fldCharType="separate"/>
            </w:r>
            <w:r w:rsidR="0017343B">
              <w:rPr>
                <w:noProof/>
                <w:webHidden/>
              </w:rPr>
              <w:t>2</w:t>
            </w:r>
            <w:r w:rsidR="0017343B">
              <w:rPr>
                <w:noProof/>
                <w:webHidden/>
              </w:rPr>
              <w:fldChar w:fldCharType="end"/>
            </w:r>
          </w:hyperlink>
        </w:p>
        <w:p w14:paraId="49BCDA1F"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19" w:history="1">
            <w:r w:rsidR="0017343B" w:rsidRPr="0058110A">
              <w:rPr>
                <w:rStyle w:val="aa"/>
                <w:rFonts w:hint="eastAsia"/>
                <w:noProof/>
              </w:rPr>
              <w:t>１０．軽微な対応</w:t>
            </w:r>
            <w:r w:rsidR="0017343B">
              <w:rPr>
                <w:noProof/>
                <w:webHidden/>
              </w:rPr>
              <w:tab/>
            </w:r>
            <w:r w:rsidR="0017343B">
              <w:rPr>
                <w:noProof/>
                <w:webHidden/>
              </w:rPr>
              <w:fldChar w:fldCharType="begin"/>
            </w:r>
            <w:r w:rsidR="0017343B">
              <w:rPr>
                <w:noProof/>
                <w:webHidden/>
              </w:rPr>
              <w:instrText xml:space="preserve"> PAGEREF _Toc458528219 \h </w:instrText>
            </w:r>
            <w:r w:rsidR="0017343B">
              <w:rPr>
                <w:noProof/>
                <w:webHidden/>
              </w:rPr>
            </w:r>
            <w:r w:rsidR="0017343B">
              <w:rPr>
                <w:noProof/>
                <w:webHidden/>
              </w:rPr>
              <w:fldChar w:fldCharType="separate"/>
            </w:r>
            <w:r w:rsidR="0017343B">
              <w:rPr>
                <w:noProof/>
                <w:webHidden/>
              </w:rPr>
              <w:t>3</w:t>
            </w:r>
            <w:r w:rsidR="0017343B">
              <w:rPr>
                <w:noProof/>
                <w:webHidden/>
              </w:rPr>
              <w:fldChar w:fldCharType="end"/>
            </w:r>
          </w:hyperlink>
        </w:p>
        <w:p w14:paraId="6D08C421"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20" w:history="1">
            <w:r w:rsidR="0017343B" w:rsidRPr="0058110A">
              <w:rPr>
                <w:rStyle w:val="aa"/>
                <w:rFonts w:hint="eastAsia"/>
                <w:noProof/>
              </w:rPr>
              <w:t>１１．プロジェクトへの影響</w:t>
            </w:r>
            <w:r w:rsidR="0017343B">
              <w:rPr>
                <w:noProof/>
                <w:webHidden/>
              </w:rPr>
              <w:tab/>
            </w:r>
            <w:r w:rsidR="0017343B">
              <w:rPr>
                <w:noProof/>
                <w:webHidden/>
              </w:rPr>
              <w:fldChar w:fldCharType="begin"/>
            </w:r>
            <w:r w:rsidR="0017343B">
              <w:rPr>
                <w:noProof/>
                <w:webHidden/>
              </w:rPr>
              <w:instrText xml:space="preserve"> PAGEREF _Toc458528220 \h </w:instrText>
            </w:r>
            <w:r w:rsidR="0017343B">
              <w:rPr>
                <w:noProof/>
                <w:webHidden/>
              </w:rPr>
            </w:r>
            <w:r w:rsidR="0017343B">
              <w:rPr>
                <w:noProof/>
                <w:webHidden/>
              </w:rPr>
              <w:fldChar w:fldCharType="separate"/>
            </w:r>
            <w:r w:rsidR="0017343B">
              <w:rPr>
                <w:noProof/>
                <w:webHidden/>
              </w:rPr>
              <w:t>3</w:t>
            </w:r>
            <w:r w:rsidR="0017343B">
              <w:rPr>
                <w:noProof/>
                <w:webHidden/>
              </w:rPr>
              <w:fldChar w:fldCharType="end"/>
            </w:r>
          </w:hyperlink>
        </w:p>
        <w:p w14:paraId="04592346"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21" w:history="1">
            <w:r w:rsidR="0017343B" w:rsidRPr="0058110A">
              <w:rPr>
                <w:rStyle w:val="aa"/>
                <w:rFonts w:hint="eastAsia"/>
                <w:noProof/>
              </w:rPr>
              <w:t>１２．ベースラインの更新</w:t>
            </w:r>
            <w:r w:rsidR="0017343B">
              <w:rPr>
                <w:noProof/>
                <w:webHidden/>
              </w:rPr>
              <w:tab/>
            </w:r>
            <w:r w:rsidR="0017343B">
              <w:rPr>
                <w:noProof/>
                <w:webHidden/>
              </w:rPr>
              <w:fldChar w:fldCharType="begin"/>
            </w:r>
            <w:r w:rsidR="0017343B">
              <w:rPr>
                <w:noProof/>
                <w:webHidden/>
              </w:rPr>
              <w:instrText xml:space="preserve"> PAGEREF _Toc458528221 \h </w:instrText>
            </w:r>
            <w:r w:rsidR="0017343B">
              <w:rPr>
                <w:noProof/>
                <w:webHidden/>
              </w:rPr>
            </w:r>
            <w:r w:rsidR="0017343B">
              <w:rPr>
                <w:noProof/>
                <w:webHidden/>
              </w:rPr>
              <w:fldChar w:fldCharType="separate"/>
            </w:r>
            <w:r w:rsidR="0017343B">
              <w:rPr>
                <w:noProof/>
                <w:webHidden/>
              </w:rPr>
              <w:t>3</w:t>
            </w:r>
            <w:r w:rsidR="0017343B">
              <w:rPr>
                <w:noProof/>
                <w:webHidden/>
              </w:rPr>
              <w:fldChar w:fldCharType="end"/>
            </w:r>
          </w:hyperlink>
        </w:p>
        <w:p w14:paraId="6AAADC84"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22" w:history="1">
            <w:r w:rsidR="0017343B" w:rsidRPr="0058110A">
              <w:rPr>
                <w:rStyle w:val="aa"/>
                <w:rFonts w:hint="eastAsia"/>
                <w:noProof/>
              </w:rPr>
              <w:t>１３．変更管理の進捗管理</w:t>
            </w:r>
            <w:r w:rsidR="0017343B">
              <w:rPr>
                <w:noProof/>
                <w:webHidden/>
              </w:rPr>
              <w:tab/>
            </w:r>
            <w:r w:rsidR="0017343B">
              <w:rPr>
                <w:noProof/>
                <w:webHidden/>
              </w:rPr>
              <w:fldChar w:fldCharType="begin"/>
            </w:r>
            <w:r w:rsidR="0017343B">
              <w:rPr>
                <w:noProof/>
                <w:webHidden/>
              </w:rPr>
              <w:instrText xml:space="preserve"> PAGEREF _Toc458528222 \h </w:instrText>
            </w:r>
            <w:r w:rsidR="0017343B">
              <w:rPr>
                <w:noProof/>
                <w:webHidden/>
              </w:rPr>
            </w:r>
            <w:r w:rsidR="0017343B">
              <w:rPr>
                <w:noProof/>
                <w:webHidden/>
              </w:rPr>
              <w:fldChar w:fldCharType="separate"/>
            </w:r>
            <w:r w:rsidR="0017343B">
              <w:rPr>
                <w:noProof/>
                <w:webHidden/>
              </w:rPr>
              <w:t>3</w:t>
            </w:r>
            <w:r w:rsidR="0017343B">
              <w:rPr>
                <w:noProof/>
                <w:webHidden/>
              </w:rPr>
              <w:fldChar w:fldCharType="end"/>
            </w:r>
          </w:hyperlink>
        </w:p>
        <w:p w14:paraId="37DA949D" w14:textId="77777777" w:rsidR="0017343B" w:rsidRDefault="00BB1913">
          <w:pPr>
            <w:pStyle w:val="11"/>
            <w:tabs>
              <w:tab w:val="right" w:leader="dot" w:pos="9060"/>
            </w:tabs>
            <w:rPr>
              <w:rFonts w:asciiTheme="minorHAnsi" w:eastAsiaTheme="minorEastAsia" w:hAnsiTheme="minorHAnsi" w:cstheme="minorBidi"/>
              <w:noProof/>
              <w:szCs w:val="22"/>
            </w:rPr>
          </w:pPr>
          <w:hyperlink w:anchor="_Toc458528223" w:history="1">
            <w:r w:rsidR="0017343B" w:rsidRPr="0058110A">
              <w:rPr>
                <w:rStyle w:val="aa"/>
                <w:rFonts w:hint="eastAsia"/>
                <w:noProof/>
              </w:rPr>
              <w:t>１４．変更管理プロセス</w:t>
            </w:r>
            <w:r w:rsidR="0017343B">
              <w:rPr>
                <w:noProof/>
                <w:webHidden/>
              </w:rPr>
              <w:tab/>
            </w:r>
            <w:r w:rsidR="0017343B">
              <w:rPr>
                <w:noProof/>
                <w:webHidden/>
              </w:rPr>
              <w:fldChar w:fldCharType="begin"/>
            </w:r>
            <w:r w:rsidR="0017343B">
              <w:rPr>
                <w:noProof/>
                <w:webHidden/>
              </w:rPr>
              <w:instrText xml:space="preserve"> PAGEREF _Toc458528223 \h </w:instrText>
            </w:r>
            <w:r w:rsidR="0017343B">
              <w:rPr>
                <w:noProof/>
                <w:webHidden/>
              </w:rPr>
            </w:r>
            <w:r w:rsidR="0017343B">
              <w:rPr>
                <w:noProof/>
                <w:webHidden/>
              </w:rPr>
              <w:fldChar w:fldCharType="separate"/>
            </w:r>
            <w:r w:rsidR="0017343B">
              <w:rPr>
                <w:noProof/>
                <w:webHidden/>
              </w:rPr>
              <w:t>3</w:t>
            </w:r>
            <w:r w:rsidR="0017343B">
              <w:rPr>
                <w:noProof/>
                <w:webHidden/>
              </w:rPr>
              <w:fldChar w:fldCharType="end"/>
            </w:r>
          </w:hyperlink>
        </w:p>
        <w:p w14:paraId="6A5C26DB" w14:textId="1CAE67B4" w:rsidR="009209CE" w:rsidRDefault="009209CE">
          <w:r>
            <w:rPr>
              <w:b/>
              <w:bCs/>
              <w:lang w:val="ja-JP"/>
            </w:rPr>
            <w:fldChar w:fldCharType="end"/>
          </w:r>
        </w:p>
      </w:sdtContent>
    </w:sdt>
    <w:p w14:paraId="300B706A" w14:textId="77777777" w:rsidR="00DF73EC" w:rsidRPr="00EB57E8" w:rsidRDefault="00DF73EC">
      <w:pPr>
        <w:rPr>
          <w:rFonts w:asciiTheme="minorEastAsia" w:eastAsiaTheme="minorEastAsia" w:hAnsiTheme="minorEastAsia"/>
          <w:sz w:val="20"/>
          <w:szCs w:val="20"/>
        </w:rPr>
      </w:pPr>
    </w:p>
    <w:p w14:paraId="300B706D" w14:textId="77777777" w:rsidR="00DF73EC" w:rsidRPr="009209CE" w:rsidRDefault="00DF73EC" w:rsidP="009209CE">
      <w:pPr>
        <w:pStyle w:val="1"/>
      </w:pPr>
      <w:bookmarkStart w:id="1" w:name="_Toc458528210"/>
      <w:r w:rsidRPr="009209CE">
        <w:rPr>
          <w:rFonts w:hint="eastAsia"/>
        </w:rPr>
        <w:t>１．目的</w:t>
      </w:r>
      <w:bookmarkEnd w:id="1"/>
    </w:p>
    <w:p w14:paraId="300B706E" w14:textId="3F2997E9" w:rsidR="00DF73EC" w:rsidRDefault="00E93102" w:rsidP="009209CE">
      <w:pPr>
        <w:pStyle w:val="a7"/>
        <w:numPr>
          <w:ilvl w:val="0"/>
          <w:numId w:val="13"/>
        </w:numPr>
        <w:ind w:leftChars="0"/>
        <w:rPr>
          <w:rFonts w:asciiTheme="minorEastAsia" w:eastAsiaTheme="minorEastAsia" w:hAnsiTheme="minorEastAsia"/>
          <w:sz w:val="20"/>
          <w:szCs w:val="20"/>
        </w:rPr>
      </w:pPr>
      <w:r w:rsidRPr="009209CE">
        <w:rPr>
          <w:rFonts w:asciiTheme="minorEastAsia" w:eastAsiaTheme="minorEastAsia" w:hAnsiTheme="minorEastAsia" w:hint="eastAsia"/>
          <w:sz w:val="20"/>
          <w:szCs w:val="20"/>
        </w:rPr>
        <w:t>システム、サービス被提供側から、導入中のシステム、サービスに対する要求を受け付ける場合の運用方法を定義する。</w:t>
      </w:r>
    </w:p>
    <w:p w14:paraId="0963072C" w14:textId="2468388D" w:rsidR="009209CE" w:rsidRPr="009209CE" w:rsidRDefault="009209CE" w:rsidP="009209CE">
      <w:pPr>
        <w:pStyle w:val="a7"/>
        <w:numPr>
          <w:ilvl w:val="0"/>
          <w:numId w:val="1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システム、サービス提供側から導入中のシステム、サービスの仕様の変更を伴う設計変更や、仕様の誤り、もれに対処するため仕様変更を提案する場合の運用方法を定義する。</w:t>
      </w:r>
    </w:p>
    <w:p w14:paraId="300B7071" w14:textId="77777777" w:rsidR="00DF73EC" w:rsidRPr="00EB57E8" w:rsidRDefault="00DF73EC">
      <w:pPr>
        <w:rPr>
          <w:rFonts w:asciiTheme="minorEastAsia" w:eastAsiaTheme="minorEastAsia" w:hAnsiTheme="minorEastAsia"/>
          <w:sz w:val="20"/>
          <w:szCs w:val="20"/>
        </w:rPr>
      </w:pPr>
    </w:p>
    <w:p w14:paraId="300B7072" w14:textId="77777777" w:rsidR="00DF73EC" w:rsidRPr="009209CE" w:rsidRDefault="00DF73EC" w:rsidP="009209CE">
      <w:pPr>
        <w:pStyle w:val="1"/>
      </w:pPr>
      <w:bookmarkStart w:id="2" w:name="_Toc458528211"/>
      <w:r w:rsidRPr="009209CE">
        <w:rPr>
          <w:rFonts w:hint="eastAsia"/>
        </w:rPr>
        <w:t>２．対象</w:t>
      </w:r>
      <w:bookmarkEnd w:id="2"/>
    </w:p>
    <w:p w14:paraId="300B7073" w14:textId="30DA9D03" w:rsidR="00DF73EC" w:rsidRPr="00EB57E8" w:rsidRDefault="00E93102">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導入プロジェクトで承認されたベースライン</w:t>
      </w:r>
      <w:r w:rsidR="002F6679">
        <w:rPr>
          <w:rFonts w:asciiTheme="minorEastAsia" w:eastAsiaTheme="minorEastAsia" w:hAnsiTheme="minorEastAsia" w:hint="eastAsia"/>
          <w:sz w:val="20"/>
          <w:szCs w:val="20"/>
        </w:rPr>
        <w:t>とする。</w:t>
      </w:r>
    </w:p>
    <w:p w14:paraId="300B7075" w14:textId="77777777" w:rsidR="00DF73EC" w:rsidRPr="00EB57E8" w:rsidRDefault="00DF73EC">
      <w:pPr>
        <w:rPr>
          <w:rFonts w:asciiTheme="minorEastAsia" w:eastAsiaTheme="minorEastAsia" w:hAnsiTheme="minorEastAsia"/>
          <w:sz w:val="20"/>
          <w:szCs w:val="20"/>
        </w:rPr>
      </w:pPr>
    </w:p>
    <w:p w14:paraId="6BF0F1D0" w14:textId="1AC21BFC" w:rsidR="00057842" w:rsidRPr="009209CE" w:rsidRDefault="00057842" w:rsidP="009209CE">
      <w:pPr>
        <w:pStyle w:val="1"/>
      </w:pPr>
      <w:bookmarkStart w:id="3" w:name="_Toc458528212"/>
      <w:r w:rsidRPr="009209CE">
        <w:rPr>
          <w:rFonts w:hint="eastAsia"/>
        </w:rPr>
        <w:t>３．変更管理起票</w:t>
      </w:r>
      <w:bookmarkEnd w:id="3"/>
    </w:p>
    <w:p w14:paraId="5917B5CF" w14:textId="46D657B4" w:rsidR="00057842" w:rsidRPr="00EB57E8" w:rsidRDefault="002F6679" w:rsidP="0005784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システム、サービス被利用側</w:t>
      </w:r>
      <w:r w:rsidR="00F2287A" w:rsidRPr="00EB57E8">
        <w:rPr>
          <w:rFonts w:asciiTheme="minorEastAsia" w:eastAsiaTheme="minorEastAsia" w:hAnsiTheme="minorEastAsia" w:hint="eastAsia"/>
          <w:sz w:val="20"/>
          <w:szCs w:val="20"/>
        </w:rPr>
        <w:t>起票となる変更管理</w:t>
      </w:r>
      <w:r>
        <w:rPr>
          <w:rFonts w:asciiTheme="minorEastAsia" w:eastAsiaTheme="minorEastAsia" w:hAnsiTheme="minorEastAsia" w:hint="eastAsia"/>
          <w:sz w:val="20"/>
          <w:szCs w:val="20"/>
        </w:rPr>
        <w:t>事例は以下の通り。</w:t>
      </w:r>
    </w:p>
    <w:p w14:paraId="7D0698F4" w14:textId="054B9D3C"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w:t>
      </w:r>
      <w:r w:rsidR="002F6679">
        <w:rPr>
          <w:rFonts w:asciiTheme="minorEastAsia" w:eastAsiaTheme="minorEastAsia" w:hAnsiTheme="minorEastAsia" w:hint="eastAsia"/>
          <w:sz w:val="20"/>
          <w:szCs w:val="20"/>
        </w:rPr>
        <w:t>システム、サービス被利用側</w:t>
      </w:r>
      <w:r w:rsidRPr="00EB57E8">
        <w:rPr>
          <w:rFonts w:asciiTheme="minorEastAsia" w:eastAsiaTheme="minorEastAsia" w:hAnsiTheme="minorEastAsia" w:hint="eastAsia"/>
          <w:sz w:val="20"/>
          <w:szCs w:val="20"/>
        </w:rPr>
        <w:t>から申し入れがあり、仕様変更を伴う内容が含まれていた</w:t>
      </w:r>
    </w:p>
    <w:p w14:paraId="0126C92F" w14:textId="27929D0A"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w:t>
      </w:r>
      <w:r w:rsidR="002F6679">
        <w:rPr>
          <w:rFonts w:asciiTheme="minorEastAsia" w:eastAsiaTheme="minorEastAsia" w:hAnsiTheme="minorEastAsia" w:hint="eastAsia"/>
          <w:sz w:val="20"/>
          <w:szCs w:val="20"/>
        </w:rPr>
        <w:t>システム、サービス被利用側</w:t>
      </w:r>
      <w:r w:rsidRPr="00EB57E8">
        <w:rPr>
          <w:rFonts w:asciiTheme="minorEastAsia" w:eastAsiaTheme="minorEastAsia" w:hAnsiTheme="minorEastAsia" w:hint="eastAsia"/>
          <w:sz w:val="20"/>
          <w:szCs w:val="20"/>
        </w:rPr>
        <w:t>から画面の選択項目の内容（マスターデータ）の変更要求があった</w:t>
      </w:r>
    </w:p>
    <w:p w14:paraId="4800C799" w14:textId="18768435"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w:t>
      </w:r>
      <w:r w:rsidR="002F6679">
        <w:rPr>
          <w:rFonts w:asciiTheme="minorEastAsia" w:eastAsiaTheme="minorEastAsia" w:hAnsiTheme="minorEastAsia" w:hint="eastAsia"/>
          <w:sz w:val="20"/>
          <w:szCs w:val="20"/>
        </w:rPr>
        <w:t>システム、サービス被利用側</w:t>
      </w:r>
      <w:r w:rsidRPr="00EB57E8">
        <w:rPr>
          <w:rFonts w:asciiTheme="minorEastAsia" w:eastAsiaTheme="minorEastAsia" w:hAnsiTheme="minorEastAsia" w:hint="eastAsia"/>
          <w:sz w:val="20"/>
          <w:szCs w:val="20"/>
        </w:rPr>
        <w:t>からドキュメントに記載されている仕様が違うと指摘を受けた</w:t>
      </w:r>
    </w:p>
    <w:p w14:paraId="60F602E9" w14:textId="27A0CE76"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w:t>
      </w:r>
      <w:r w:rsidR="002F6679">
        <w:rPr>
          <w:rFonts w:asciiTheme="minorEastAsia" w:eastAsiaTheme="minorEastAsia" w:hAnsiTheme="minorEastAsia" w:hint="eastAsia"/>
          <w:sz w:val="20"/>
          <w:szCs w:val="20"/>
        </w:rPr>
        <w:t>システム、サービス被利用側</w:t>
      </w:r>
      <w:r w:rsidRPr="00EB57E8">
        <w:rPr>
          <w:rFonts w:asciiTheme="minorEastAsia" w:eastAsiaTheme="minorEastAsia" w:hAnsiTheme="minorEastAsia" w:hint="eastAsia"/>
          <w:sz w:val="20"/>
          <w:szCs w:val="20"/>
        </w:rPr>
        <w:t>から仕様の漏れがあり仕様を追加するとの申し入れがあった</w:t>
      </w:r>
    </w:p>
    <w:p w14:paraId="58DA9124" w14:textId="39C111E1" w:rsidR="00F2287A" w:rsidRPr="00EB57E8" w:rsidRDefault="002F6679" w:rsidP="0005784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システム、</w:t>
      </w:r>
      <w:r w:rsidR="00F2287A" w:rsidRPr="00EB57E8">
        <w:rPr>
          <w:rFonts w:asciiTheme="minorEastAsia" w:eastAsiaTheme="minorEastAsia" w:hAnsiTheme="minorEastAsia" w:hint="eastAsia"/>
          <w:sz w:val="20"/>
          <w:szCs w:val="20"/>
        </w:rPr>
        <w:t>サービス提供側起票となる変更管理</w:t>
      </w:r>
      <w:r>
        <w:rPr>
          <w:rFonts w:asciiTheme="minorEastAsia" w:eastAsiaTheme="minorEastAsia" w:hAnsiTheme="minorEastAsia" w:hint="eastAsia"/>
          <w:sz w:val="20"/>
          <w:szCs w:val="20"/>
        </w:rPr>
        <w:t>となる以下の通り。</w:t>
      </w:r>
    </w:p>
    <w:p w14:paraId="53FEEC84" w14:textId="77777777"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・上記の変更によって他のシステムの変更も必要である場合</w:t>
      </w:r>
    </w:p>
    <w:p w14:paraId="75C46701" w14:textId="0ACD9B0F"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w:t>
      </w:r>
      <w:r w:rsidR="002F6679">
        <w:rPr>
          <w:rFonts w:asciiTheme="minorEastAsia" w:eastAsiaTheme="minorEastAsia" w:hAnsiTheme="minorEastAsia" w:hint="eastAsia"/>
          <w:sz w:val="20"/>
          <w:szCs w:val="20"/>
        </w:rPr>
        <w:t>システム、</w:t>
      </w:r>
      <w:r w:rsidR="002F6679" w:rsidRPr="00EB57E8">
        <w:rPr>
          <w:rFonts w:asciiTheme="minorEastAsia" w:eastAsiaTheme="minorEastAsia" w:hAnsiTheme="minorEastAsia" w:hint="eastAsia"/>
          <w:sz w:val="20"/>
          <w:szCs w:val="20"/>
        </w:rPr>
        <w:t>サービス提供側</w:t>
      </w:r>
      <w:r w:rsidRPr="00EB57E8">
        <w:rPr>
          <w:rFonts w:asciiTheme="minorEastAsia" w:eastAsiaTheme="minorEastAsia" w:hAnsiTheme="minorEastAsia" w:hint="eastAsia"/>
          <w:sz w:val="20"/>
          <w:szCs w:val="20"/>
        </w:rPr>
        <w:t>で開発中に仕様を変更するような設計変更が必要な事態が発生した</w:t>
      </w:r>
    </w:p>
    <w:p w14:paraId="0AB09684" w14:textId="278C89AD" w:rsidR="00F2287A" w:rsidRPr="00EB57E8" w:rsidRDefault="00F2287A" w:rsidP="00F2287A">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 xml:space="preserve">　　（仕様変更の提案を</w:t>
      </w:r>
      <w:r w:rsidR="009209CE">
        <w:rPr>
          <w:rFonts w:asciiTheme="minorEastAsia" w:eastAsiaTheme="minorEastAsia" w:hAnsiTheme="minorEastAsia" w:hint="eastAsia"/>
          <w:sz w:val="20"/>
          <w:szCs w:val="20"/>
        </w:rPr>
        <w:t>行う</w:t>
      </w:r>
      <w:r w:rsidRPr="00EB57E8">
        <w:rPr>
          <w:rFonts w:asciiTheme="minorEastAsia" w:eastAsiaTheme="minorEastAsia" w:hAnsiTheme="minorEastAsia" w:hint="eastAsia"/>
          <w:sz w:val="20"/>
          <w:szCs w:val="20"/>
        </w:rPr>
        <w:t>必要があるなど）</w:t>
      </w:r>
    </w:p>
    <w:p w14:paraId="728539D7" w14:textId="77777777" w:rsidR="002F6679" w:rsidRPr="00EB57E8" w:rsidRDefault="002F6679" w:rsidP="002F6679">
      <w:pPr>
        <w:rPr>
          <w:rFonts w:asciiTheme="minorEastAsia" w:eastAsiaTheme="minorEastAsia" w:hAnsiTheme="minorEastAsia"/>
          <w:sz w:val="20"/>
          <w:szCs w:val="20"/>
        </w:rPr>
      </w:pPr>
    </w:p>
    <w:p w14:paraId="7523BD0F" w14:textId="77777777" w:rsidR="00057842" w:rsidRPr="009209CE" w:rsidRDefault="00057842" w:rsidP="009209CE">
      <w:pPr>
        <w:pStyle w:val="1"/>
      </w:pPr>
      <w:bookmarkStart w:id="4" w:name="_Toc458528213"/>
      <w:r w:rsidRPr="009209CE">
        <w:rPr>
          <w:rFonts w:hint="eastAsia"/>
        </w:rPr>
        <w:t>４．見積・承認条件の合意</w:t>
      </w:r>
      <w:bookmarkEnd w:id="4"/>
    </w:p>
    <w:p w14:paraId="6E38460E" w14:textId="77777777" w:rsidR="00057842" w:rsidRPr="00EB57E8" w:rsidRDefault="00057842" w:rsidP="00057842">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変更管理票に書ききれない場合は別途資料を添付する。</w:t>
      </w:r>
    </w:p>
    <w:p w14:paraId="63DF8F81" w14:textId="77777777" w:rsidR="00057842" w:rsidRPr="00EB57E8" w:rsidRDefault="00057842" w:rsidP="00057842">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lastRenderedPageBreak/>
        <w:t>依頼側、回答側のどちらも条件がある場合は明文化する。</w:t>
      </w:r>
    </w:p>
    <w:p w14:paraId="69515FE9" w14:textId="6C925C13" w:rsidR="00DB22CA" w:rsidRPr="00EB57E8" w:rsidRDefault="00DB22CA" w:rsidP="00DB22CA">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投資対効果を鑑み、変更対応を中止する場合もある。</w:t>
      </w:r>
    </w:p>
    <w:p w14:paraId="59A79857" w14:textId="10EA13B7" w:rsidR="00835B28" w:rsidRPr="00EB57E8" w:rsidRDefault="00835B28" w:rsidP="00DB22CA">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見積回答には妥当な見積り根拠を添付し、コスト、スケジュール、ベースラインの合意形成を行う</w:t>
      </w:r>
    </w:p>
    <w:p w14:paraId="7F0316D6" w14:textId="115629CD" w:rsidR="00835B28" w:rsidRPr="00EB57E8" w:rsidRDefault="00835B28" w:rsidP="00202463">
      <w:pPr>
        <w:ind w:leftChars="67" w:left="141" w:firstLineChars="29" w:firstLine="58"/>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軽微な変更などは全体コストでの吸収、コンティンジェンシーコストの投入、従量化などの変更管理工数削減を行う。</w:t>
      </w:r>
    </w:p>
    <w:p w14:paraId="095D7CB2" w14:textId="367C2866" w:rsidR="00835B28" w:rsidRDefault="00835B28" w:rsidP="00835B28">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瑕疵対応と判断した場合、変更管理はクローズし、課題、欠陥として対応する。</w:t>
      </w:r>
    </w:p>
    <w:p w14:paraId="5E206244" w14:textId="459B0F5A" w:rsidR="002F6679" w:rsidRPr="00EB57E8" w:rsidRDefault="002F6679" w:rsidP="00835B28">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変更管理対象外となる事例は以下の通り。</w:t>
      </w:r>
    </w:p>
    <w:p w14:paraId="75AD4FB8" w14:textId="1E4A6533" w:rsidR="00293D5D" w:rsidRPr="00EB57E8" w:rsidRDefault="00293D5D" w:rsidP="009209CE">
      <w:pPr>
        <w:ind w:leftChars="135" w:left="424" w:hanging="141"/>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2F6679">
        <w:rPr>
          <w:rFonts w:asciiTheme="minorEastAsia" w:eastAsiaTheme="minorEastAsia" w:hAnsiTheme="minorEastAsia" w:hint="eastAsia"/>
          <w:sz w:val="20"/>
          <w:szCs w:val="20"/>
        </w:rPr>
        <w:t>システム、</w:t>
      </w:r>
      <w:r w:rsidR="002F6679" w:rsidRPr="00EB57E8">
        <w:rPr>
          <w:rFonts w:asciiTheme="minorEastAsia" w:eastAsiaTheme="minorEastAsia" w:hAnsiTheme="minorEastAsia" w:hint="eastAsia"/>
          <w:sz w:val="20"/>
          <w:szCs w:val="20"/>
        </w:rPr>
        <w:t>サービス</w:t>
      </w:r>
      <w:r w:rsidR="002F6679">
        <w:rPr>
          <w:rFonts w:asciiTheme="minorEastAsia" w:eastAsiaTheme="minorEastAsia" w:hAnsiTheme="minorEastAsia" w:hint="eastAsia"/>
          <w:sz w:val="20"/>
          <w:szCs w:val="20"/>
        </w:rPr>
        <w:t>被</w:t>
      </w:r>
      <w:r w:rsidR="002F6679" w:rsidRPr="00EB57E8">
        <w:rPr>
          <w:rFonts w:asciiTheme="minorEastAsia" w:eastAsiaTheme="minorEastAsia" w:hAnsiTheme="minorEastAsia" w:hint="eastAsia"/>
          <w:sz w:val="20"/>
          <w:szCs w:val="20"/>
        </w:rPr>
        <w:t>提供側</w:t>
      </w:r>
      <w:r w:rsidRPr="00EB57E8">
        <w:rPr>
          <w:rFonts w:asciiTheme="minorEastAsia" w:eastAsiaTheme="minorEastAsia" w:hAnsiTheme="minorEastAsia" w:hint="eastAsia"/>
          <w:sz w:val="20"/>
          <w:szCs w:val="20"/>
        </w:rPr>
        <w:t>からドキュメントの記載ミスを指摘された。</w:t>
      </w:r>
    </w:p>
    <w:p w14:paraId="14D82ED2" w14:textId="0EE6CFED" w:rsidR="00293D5D" w:rsidRPr="00EB57E8" w:rsidRDefault="00293D5D" w:rsidP="009209CE">
      <w:pPr>
        <w:ind w:leftChars="135" w:left="424" w:hanging="141"/>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2F6679">
        <w:rPr>
          <w:rFonts w:asciiTheme="minorEastAsia" w:eastAsiaTheme="minorEastAsia" w:hAnsiTheme="minorEastAsia" w:hint="eastAsia"/>
          <w:sz w:val="20"/>
          <w:szCs w:val="20"/>
        </w:rPr>
        <w:t>システム、</w:t>
      </w:r>
      <w:r w:rsidR="002F6679" w:rsidRPr="00EB57E8">
        <w:rPr>
          <w:rFonts w:asciiTheme="minorEastAsia" w:eastAsiaTheme="minorEastAsia" w:hAnsiTheme="minorEastAsia" w:hint="eastAsia"/>
          <w:sz w:val="20"/>
          <w:szCs w:val="20"/>
        </w:rPr>
        <w:t>サービス提供側</w:t>
      </w:r>
      <w:r w:rsidRPr="00EB57E8">
        <w:rPr>
          <w:rFonts w:asciiTheme="minorEastAsia" w:eastAsiaTheme="minorEastAsia" w:hAnsiTheme="minorEastAsia" w:hint="eastAsia"/>
          <w:sz w:val="20"/>
          <w:szCs w:val="20"/>
        </w:rPr>
        <w:t>でドキュメントの記載ミスを発見し、修正した。</w:t>
      </w:r>
    </w:p>
    <w:p w14:paraId="4488F432" w14:textId="719C9181" w:rsidR="00293D5D" w:rsidRPr="00EB57E8" w:rsidRDefault="00293D5D" w:rsidP="009209CE">
      <w:pPr>
        <w:ind w:leftChars="135" w:left="424" w:hanging="141"/>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2F6679">
        <w:rPr>
          <w:rFonts w:asciiTheme="minorEastAsia" w:eastAsiaTheme="minorEastAsia" w:hAnsiTheme="minorEastAsia" w:hint="eastAsia"/>
          <w:sz w:val="20"/>
          <w:szCs w:val="20"/>
        </w:rPr>
        <w:t>システム、</w:t>
      </w:r>
      <w:r w:rsidR="002F6679" w:rsidRPr="00EB57E8">
        <w:rPr>
          <w:rFonts w:asciiTheme="minorEastAsia" w:eastAsiaTheme="minorEastAsia" w:hAnsiTheme="minorEastAsia" w:hint="eastAsia"/>
          <w:sz w:val="20"/>
          <w:szCs w:val="20"/>
        </w:rPr>
        <w:t>サービス</w:t>
      </w:r>
      <w:r w:rsidR="002F6679">
        <w:rPr>
          <w:rFonts w:asciiTheme="minorEastAsia" w:eastAsiaTheme="minorEastAsia" w:hAnsiTheme="minorEastAsia" w:hint="eastAsia"/>
          <w:sz w:val="20"/>
          <w:szCs w:val="20"/>
        </w:rPr>
        <w:t>被</w:t>
      </w:r>
      <w:r w:rsidR="002F6679" w:rsidRPr="00EB57E8">
        <w:rPr>
          <w:rFonts w:asciiTheme="minorEastAsia" w:eastAsiaTheme="minorEastAsia" w:hAnsiTheme="minorEastAsia" w:hint="eastAsia"/>
          <w:sz w:val="20"/>
          <w:szCs w:val="20"/>
        </w:rPr>
        <w:t>提供側</w:t>
      </w:r>
      <w:r w:rsidR="002F6679">
        <w:rPr>
          <w:rFonts w:asciiTheme="minorEastAsia" w:eastAsiaTheme="minorEastAsia" w:hAnsiTheme="minorEastAsia" w:hint="eastAsia"/>
          <w:sz w:val="20"/>
          <w:szCs w:val="20"/>
        </w:rPr>
        <w:t>から欠陥</w:t>
      </w:r>
      <w:r w:rsidRPr="00EB57E8">
        <w:rPr>
          <w:rFonts w:asciiTheme="minorEastAsia" w:eastAsiaTheme="minorEastAsia" w:hAnsiTheme="minorEastAsia" w:hint="eastAsia"/>
          <w:sz w:val="20"/>
          <w:szCs w:val="20"/>
        </w:rPr>
        <w:t>を指摘された。</w:t>
      </w:r>
    </w:p>
    <w:p w14:paraId="550D0E0F" w14:textId="75E5350D" w:rsidR="00293D5D" w:rsidRPr="00EB57E8" w:rsidRDefault="002F6679" w:rsidP="009209CE">
      <w:pPr>
        <w:ind w:leftChars="135" w:left="424" w:hanging="141"/>
        <w:rPr>
          <w:rFonts w:asciiTheme="minorEastAsia" w:eastAsiaTheme="minorEastAsia" w:hAnsiTheme="minorEastAsia"/>
          <w:sz w:val="20"/>
          <w:szCs w:val="20"/>
        </w:rPr>
      </w:pPr>
      <w:r>
        <w:rPr>
          <w:rFonts w:asciiTheme="minorEastAsia" w:eastAsiaTheme="minorEastAsia" w:hAnsiTheme="minorEastAsia" w:hint="eastAsia"/>
          <w:sz w:val="20"/>
          <w:szCs w:val="20"/>
        </w:rPr>
        <w:t>・システム、</w:t>
      </w:r>
      <w:r w:rsidRPr="00EB57E8">
        <w:rPr>
          <w:rFonts w:asciiTheme="minorEastAsia" w:eastAsiaTheme="minorEastAsia" w:hAnsiTheme="minorEastAsia" w:hint="eastAsia"/>
          <w:sz w:val="20"/>
          <w:szCs w:val="20"/>
        </w:rPr>
        <w:t>サービス提供側</w:t>
      </w:r>
      <w:r>
        <w:rPr>
          <w:rFonts w:asciiTheme="minorEastAsia" w:eastAsiaTheme="minorEastAsia" w:hAnsiTheme="minorEastAsia" w:hint="eastAsia"/>
          <w:sz w:val="20"/>
          <w:szCs w:val="20"/>
        </w:rPr>
        <w:t>で欠陥</w:t>
      </w:r>
      <w:r w:rsidR="00293D5D" w:rsidRPr="00EB57E8">
        <w:rPr>
          <w:rFonts w:asciiTheme="minorEastAsia" w:eastAsiaTheme="minorEastAsia" w:hAnsiTheme="minorEastAsia" w:hint="eastAsia"/>
          <w:sz w:val="20"/>
          <w:szCs w:val="20"/>
        </w:rPr>
        <w:t>を発見し、修正した。</w:t>
      </w:r>
    </w:p>
    <w:p w14:paraId="70E144DD" w14:textId="77777777" w:rsidR="00293D5D" w:rsidRPr="00EB57E8" w:rsidRDefault="00293D5D" w:rsidP="00293D5D">
      <w:pPr>
        <w:rPr>
          <w:rFonts w:asciiTheme="minorEastAsia" w:eastAsiaTheme="minorEastAsia" w:hAnsiTheme="minorEastAsia"/>
          <w:sz w:val="20"/>
          <w:szCs w:val="20"/>
        </w:rPr>
      </w:pPr>
    </w:p>
    <w:p w14:paraId="3B28F2FA" w14:textId="132860F0" w:rsidR="00DB22CA" w:rsidRPr="009209CE" w:rsidRDefault="00DB22CA" w:rsidP="009209CE">
      <w:pPr>
        <w:pStyle w:val="1"/>
      </w:pPr>
      <w:bookmarkStart w:id="5" w:name="_Toc458528214"/>
      <w:r w:rsidRPr="009209CE">
        <w:rPr>
          <w:rFonts w:hint="eastAsia"/>
        </w:rPr>
        <w:t>５．確認、承認</w:t>
      </w:r>
      <w:bookmarkEnd w:id="5"/>
    </w:p>
    <w:p w14:paraId="0F1B856C" w14:textId="3D2F98D0" w:rsidR="00DB22CA" w:rsidRDefault="00DB22CA" w:rsidP="009209CE">
      <w:pPr>
        <w:ind w:leftChars="135" w:left="283" w:firstLine="1"/>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各プロセスにおける確認、承認行為はプロジェクト計画書で定義されたプロジェクトメンバーが行う。</w:t>
      </w:r>
    </w:p>
    <w:p w14:paraId="7834CFD9" w14:textId="77777777" w:rsidR="00DB22CA" w:rsidRPr="009209CE" w:rsidRDefault="00DB22CA">
      <w:pPr>
        <w:rPr>
          <w:rFonts w:asciiTheme="minorEastAsia" w:eastAsiaTheme="minorEastAsia" w:hAnsiTheme="minorEastAsia"/>
          <w:sz w:val="20"/>
          <w:szCs w:val="20"/>
        </w:rPr>
      </w:pPr>
    </w:p>
    <w:p w14:paraId="602D908A" w14:textId="238621EE" w:rsidR="00057842" w:rsidRPr="009209CE" w:rsidRDefault="00057842" w:rsidP="009209CE">
      <w:pPr>
        <w:pStyle w:val="1"/>
      </w:pPr>
      <w:bookmarkStart w:id="6" w:name="_Toc458528215"/>
      <w:r w:rsidRPr="009209CE">
        <w:rPr>
          <w:rFonts w:hint="eastAsia"/>
        </w:rPr>
        <w:t>６．見積り着手</w:t>
      </w:r>
      <w:bookmarkEnd w:id="6"/>
    </w:p>
    <w:p w14:paraId="4F0EE5C2" w14:textId="77777777" w:rsidR="00057842" w:rsidRPr="00EB57E8" w:rsidRDefault="00057842" w:rsidP="00057842">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変更対応の見積り実施については以下の条件を満たした後に着手するものとする。</w:t>
      </w:r>
    </w:p>
    <w:p w14:paraId="09912556" w14:textId="77777777" w:rsidR="00057842" w:rsidRPr="00EB57E8" w:rsidRDefault="00057842" w:rsidP="00057842">
      <w:pPr>
        <w:pStyle w:val="a7"/>
        <w:numPr>
          <w:ilvl w:val="0"/>
          <w:numId w:val="12"/>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変更管理票が起票されていること</w:t>
      </w:r>
    </w:p>
    <w:p w14:paraId="20521043" w14:textId="77777777" w:rsidR="00057842" w:rsidRPr="00EB57E8" w:rsidRDefault="00057842" w:rsidP="00057842">
      <w:pPr>
        <w:pStyle w:val="a7"/>
        <w:numPr>
          <w:ilvl w:val="0"/>
          <w:numId w:val="12"/>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システム、サービス被提供側でのレビューが実施されていること（体裁、メンバーは限定しない）</w:t>
      </w:r>
    </w:p>
    <w:p w14:paraId="0746A0C7" w14:textId="77777777" w:rsidR="00057842" w:rsidRPr="00EB57E8" w:rsidRDefault="00057842" w:rsidP="00057842">
      <w:pPr>
        <w:pStyle w:val="a7"/>
        <w:numPr>
          <w:ilvl w:val="0"/>
          <w:numId w:val="12"/>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ｘｘ人日以上の概算見積り工数が見込まれる場合は変更管理委員会の承認を受けていること</w:t>
      </w:r>
    </w:p>
    <w:p w14:paraId="733D5A78" w14:textId="77777777" w:rsidR="00057842" w:rsidRPr="00EB57E8" w:rsidRDefault="00057842">
      <w:pPr>
        <w:rPr>
          <w:rFonts w:asciiTheme="minorEastAsia" w:eastAsiaTheme="minorEastAsia" w:hAnsiTheme="minorEastAsia"/>
          <w:sz w:val="20"/>
          <w:szCs w:val="20"/>
        </w:rPr>
      </w:pPr>
    </w:p>
    <w:p w14:paraId="4A0C4CB9" w14:textId="78808446" w:rsidR="00D24573" w:rsidRPr="009209CE" w:rsidRDefault="00057842" w:rsidP="009209CE">
      <w:pPr>
        <w:pStyle w:val="1"/>
      </w:pPr>
      <w:bookmarkStart w:id="7" w:name="_Toc458528216"/>
      <w:r w:rsidRPr="009209CE">
        <w:rPr>
          <w:rFonts w:hint="eastAsia"/>
        </w:rPr>
        <w:t>７</w:t>
      </w:r>
      <w:r w:rsidR="00D24573" w:rsidRPr="009209CE">
        <w:rPr>
          <w:rFonts w:hint="eastAsia"/>
        </w:rPr>
        <w:t>．ビジネスへの影響</w:t>
      </w:r>
      <w:r w:rsidR="00EB57E8" w:rsidRPr="009209CE">
        <w:rPr>
          <w:rFonts w:hint="eastAsia"/>
        </w:rPr>
        <w:t>、効果</w:t>
      </w:r>
      <w:bookmarkEnd w:id="7"/>
    </w:p>
    <w:p w14:paraId="0E6B7DEF" w14:textId="5F7EAD7B"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変更管理起票および対応において、適用ビジネスへの影響は常に配慮されていること。</w:t>
      </w:r>
    </w:p>
    <w:p w14:paraId="19D21FE0" w14:textId="30B5E3BB"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以下のポイントについて配慮が必要となる。</w:t>
      </w:r>
    </w:p>
    <w:p w14:paraId="5296ACE2" w14:textId="712F3BEE" w:rsidR="00D24573"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・運用回避不可か</w:t>
      </w:r>
    </w:p>
    <w:p w14:paraId="755F5708" w14:textId="0DCE338D"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・他のビジネスプロセスとトレードオフの対応になっていないか</w:t>
      </w:r>
    </w:p>
    <w:p w14:paraId="4886A9DC" w14:textId="4DEBE9E1"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・承認済みベースラインで要否が検討済みではないか</w:t>
      </w:r>
    </w:p>
    <w:p w14:paraId="3E57EB55" w14:textId="41862022"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・全体最適が検討されているか</w:t>
      </w:r>
    </w:p>
    <w:p w14:paraId="69C4E4B0" w14:textId="6DC04465"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・投資対効果があるか</w:t>
      </w:r>
    </w:p>
    <w:p w14:paraId="4CEE51AD" w14:textId="1BF7478C" w:rsidR="00C14FA2" w:rsidRPr="00EB57E8"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・現在のフェーズで対応が必要か</w:t>
      </w:r>
    </w:p>
    <w:p w14:paraId="6BD06905" w14:textId="77777777" w:rsidR="00057842" w:rsidRPr="00EB57E8" w:rsidRDefault="00057842">
      <w:pPr>
        <w:rPr>
          <w:rFonts w:asciiTheme="minorEastAsia" w:eastAsiaTheme="minorEastAsia" w:hAnsiTheme="minorEastAsia"/>
          <w:sz w:val="20"/>
          <w:szCs w:val="20"/>
        </w:rPr>
      </w:pPr>
    </w:p>
    <w:p w14:paraId="43FB85AF" w14:textId="67DB8D16" w:rsidR="00D24573" w:rsidRPr="009209CE" w:rsidRDefault="00057842" w:rsidP="009209CE">
      <w:pPr>
        <w:pStyle w:val="1"/>
      </w:pPr>
      <w:bookmarkStart w:id="8" w:name="_Toc458528217"/>
      <w:r w:rsidRPr="009209CE">
        <w:rPr>
          <w:rFonts w:hint="eastAsia"/>
        </w:rPr>
        <w:t>８</w:t>
      </w:r>
      <w:r w:rsidR="00D24573" w:rsidRPr="009209CE">
        <w:rPr>
          <w:rFonts w:hint="eastAsia"/>
        </w:rPr>
        <w:t>．他システムへの影響</w:t>
      </w:r>
      <w:bookmarkEnd w:id="8"/>
    </w:p>
    <w:p w14:paraId="71287605" w14:textId="19BA1154" w:rsidR="00835B28" w:rsidRDefault="00835B28" w:rsidP="00C14FA2">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他システムへの影響があった場合、変更管理票</w:t>
      </w:r>
      <w:r w:rsidR="00EB57E8">
        <w:rPr>
          <w:rFonts w:asciiTheme="minorEastAsia" w:eastAsiaTheme="minorEastAsia" w:hAnsiTheme="minorEastAsia" w:hint="eastAsia"/>
          <w:sz w:val="20"/>
          <w:szCs w:val="20"/>
        </w:rPr>
        <w:t>に、</w:t>
      </w:r>
      <w:r w:rsidRPr="00EB57E8">
        <w:rPr>
          <w:rFonts w:asciiTheme="minorEastAsia" w:eastAsiaTheme="minorEastAsia" w:hAnsiTheme="minorEastAsia" w:hint="eastAsia"/>
          <w:sz w:val="20"/>
          <w:szCs w:val="20"/>
        </w:rPr>
        <w:t>その影響内容を記入する。</w:t>
      </w:r>
    </w:p>
    <w:p w14:paraId="2D448506" w14:textId="6E7CD654" w:rsidR="00EB57E8" w:rsidRDefault="00EB57E8"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コスト、スケジュール、品質、スコープに影響がある場合は、それらも見積り内容に含まれる。</w:t>
      </w:r>
    </w:p>
    <w:p w14:paraId="407F4B69" w14:textId="21D09E8B" w:rsidR="00C14FA2" w:rsidRDefault="00C14FA2" w:rsidP="00C14FA2">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別途、他システムの見積り提案が必要な場合は</w:t>
      </w:r>
      <w:r w:rsidRPr="00C14FA2">
        <w:rPr>
          <w:rFonts w:asciiTheme="minorEastAsia" w:eastAsiaTheme="minorEastAsia" w:hAnsiTheme="minorEastAsia" w:hint="eastAsia"/>
          <w:sz w:val="20"/>
          <w:szCs w:val="20"/>
        </w:rPr>
        <w:t>システム、サービス提供側</w:t>
      </w:r>
      <w:r>
        <w:rPr>
          <w:rFonts w:asciiTheme="minorEastAsia" w:eastAsiaTheme="minorEastAsia" w:hAnsiTheme="minorEastAsia" w:hint="eastAsia"/>
          <w:sz w:val="20"/>
          <w:szCs w:val="20"/>
        </w:rPr>
        <w:t>から提示する。</w:t>
      </w:r>
    </w:p>
    <w:p w14:paraId="06B2D1DB" w14:textId="5B5F08A5" w:rsidR="00835B28" w:rsidRPr="00EB57E8" w:rsidRDefault="00835B28">
      <w:pPr>
        <w:rPr>
          <w:rFonts w:asciiTheme="minorEastAsia" w:eastAsiaTheme="minorEastAsia" w:hAnsiTheme="minorEastAsia"/>
          <w:sz w:val="20"/>
          <w:szCs w:val="20"/>
        </w:rPr>
      </w:pPr>
    </w:p>
    <w:p w14:paraId="2D17D033" w14:textId="72157D71" w:rsidR="00D24573" w:rsidRPr="009209CE" w:rsidRDefault="00057842" w:rsidP="009209CE">
      <w:pPr>
        <w:pStyle w:val="1"/>
      </w:pPr>
      <w:bookmarkStart w:id="9" w:name="_Toc458528218"/>
      <w:r w:rsidRPr="009209CE">
        <w:rPr>
          <w:rFonts w:hint="eastAsia"/>
        </w:rPr>
        <w:t>９</w:t>
      </w:r>
      <w:r w:rsidR="00D24573" w:rsidRPr="009209CE">
        <w:rPr>
          <w:rFonts w:hint="eastAsia"/>
        </w:rPr>
        <w:t>．非機能要件への影響</w:t>
      </w:r>
      <w:bookmarkEnd w:id="9"/>
    </w:p>
    <w:p w14:paraId="0EB85BEC" w14:textId="06D86D6C"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変更内容において、非機能要件は提案、合意される範囲となる。</w:t>
      </w:r>
    </w:p>
    <w:p w14:paraId="37EA6E86" w14:textId="6A089DBF"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以下の日機能要件に変更の影響がある場合は明文化し、合意形成を行う。</w:t>
      </w:r>
    </w:p>
    <w:p w14:paraId="67988CDD" w14:textId="4DAE8941"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・性能要件</w:t>
      </w:r>
    </w:p>
    <w:p w14:paraId="717DD59B" w14:textId="3A95E898"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・容量要件（ディスク容量、ネットワーク帯域など）</w:t>
      </w:r>
    </w:p>
    <w:p w14:paraId="3BD46CF0" w14:textId="72C75FC5"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・画面仕様</w:t>
      </w:r>
    </w:p>
    <w:p w14:paraId="3AC10DAC" w14:textId="3D6BF409"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・インフラ構成</w:t>
      </w:r>
    </w:p>
    <w:p w14:paraId="2408D6C7" w14:textId="343BE229" w:rsidR="002703B9"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・ドキュメント対応</w:t>
      </w:r>
    </w:p>
    <w:p w14:paraId="32711022" w14:textId="351B96E8" w:rsidR="002703B9" w:rsidRPr="00EB57E8" w:rsidRDefault="002703B9" w:rsidP="002703B9">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・運用費、固定費（システム的な</w:t>
      </w:r>
      <w:r w:rsidR="00E27E68">
        <w:rPr>
          <w:rFonts w:asciiTheme="minorEastAsia" w:eastAsiaTheme="minorEastAsia" w:hAnsiTheme="minorEastAsia" w:hint="eastAsia"/>
          <w:sz w:val="20"/>
          <w:szCs w:val="20"/>
        </w:rPr>
        <w:t>投資、</w:t>
      </w:r>
      <w:r>
        <w:rPr>
          <w:rFonts w:asciiTheme="minorEastAsia" w:eastAsiaTheme="minorEastAsia" w:hAnsiTheme="minorEastAsia" w:hint="eastAsia"/>
          <w:sz w:val="20"/>
          <w:szCs w:val="20"/>
        </w:rPr>
        <w:t>増資が必要な場合など）</w:t>
      </w:r>
    </w:p>
    <w:p w14:paraId="0D40B9E3" w14:textId="77777777" w:rsidR="00057842" w:rsidRPr="00EB57E8" w:rsidRDefault="00057842">
      <w:pPr>
        <w:rPr>
          <w:rFonts w:asciiTheme="minorEastAsia" w:eastAsiaTheme="minorEastAsia" w:hAnsiTheme="minorEastAsia"/>
          <w:sz w:val="20"/>
          <w:szCs w:val="20"/>
        </w:rPr>
      </w:pPr>
    </w:p>
    <w:p w14:paraId="318E55BF" w14:textId="66D3FB88" w:rsidR="00835B28" w:rsidRPr="009209CE" w:rsidRDefault="00057842" w:rsidP="009209CE">
      <w:pPr>
        <w:pStyle w:val="1"/>
      </w:pPr>
      <w:bookmarkStart w:id="10" w:name="_Toc458528219"/>
      <w:r w:rsidRPr="009209CE">
        <w:rPr>
          <w:rFonts w:hint="eastAsia"/>
        </w:rPr>
        <w:t>１０</w:t>
      </w:r>
      <w:r w:rsidR="00D24573" w:rsidRPr="009209CE">
        <w:rPr>
          <w:rFonts w:hint="eastAsia"/>
        </w:rPr>
        <w:t>．</w:t>
      </w:r>
      <w:r w:rsidR="00835B28" w:rsidRPr="009209CE">
        <w:rPr>
          <w:rFonts w:hint="eastAsia"/>
        </w:rPr>
        <w:t>軽微な対応</w:t>
      </w:r>
      <w:bookmarkEnd w:id="10"/>
    </w:p>
    <w:p w14:paraId="1AF9BBFA" w14:textId="68C606AE"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本変更管理規定では、変更管理の対応期間や工数短縮のため、以下の「軽微な対応」を定義する。</w:t>
      </w:r>
    </w:p>
    <w:p w14:paraId="0531688B" w14:textId="4B1F05AF"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・現状のプロジェクト・スコープで対応するもの</w:t>
      </w:r>
    </w:p>
    <w:p w14:paraId="0029E085" w14:textId="58B8300C"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・ｘ個以下の画面ラベル変更</w:t>
      </w:r>
    </w:p>
    <w:p w14:paraId="1687677C" w14:textId="76202B53"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・ｘ人日以下の画面構成、インフラ構成、ドキュメント変更</w:t>
      </w:r>
    </w:p>
    <w:p w14:paraId="09A645AD" w14:textId="7E78A76E"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・標準機能で対応できるもの（標準機能の定義は別途資料とする）</w:t>
      </w:r>
    </w:p>
    <w:p w14:paraId="289D946D" w14:textId="7A1B5451"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・従量制で対応するもの</w:t>
      </w:r>
    </w:p>
    <w:p w14:paraId="057E8E3B" w14:textId="0721DC1F"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・マスターメンテナンス画面の追加</w:t>
      </w:r>
    </w:p>
    <w:p w14:paraId="39064ACF" w14:textId="5D81883C" w:rsidR="006A5E30" w:rsidRDefault="006A5E30" w:rsidP="006A5E3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・利用ユーザの追加</w:t>
      </w:r>
    </w:p>
    <w:p w14:paraId="4D544CE6" w14:textId="28421181" w:rsidR="006A5E30" w:rsidRDefault="006A5E30" w:rsidP="006A5E30">
      <w:pPr>
        <w:rPr>
          <w:rFonts w:asciiTheme="minorEastAsia" w:eastAsiaTheme="minorEastAsia" w:hAnsiTheme="minorEastAsia"/>
          <w:sz w:val="20"/>
          <w:szCs w:val="20"/>
        </w:rPr>
      </w:pPr>
    </w:p>
    <w:p w14:paraId="156AEB53" w14:textId="2E05CAF6" w:rsidR="00D24573" w:rsidRPr="009209CE" w:rsidRDefault="00057842" w:rsidP="009209CE">
      <w:pPr>
        <w:pStyle w:val="1"/>
      </w:pPr>
      <w:bookmarkStart w:id="11" w:name="_Toc458528220"/>
      <w:r w:rsidRPr="009209CE">
        <w:rPr>
          <w:rFonts w:hint="eastAsia"/>
        </w:rPr>
        <w:t>１１</w:t>
      </w:r>
      <w:r w:rsidR="00DB22CA" w:rsidRPr="009209CE">
        <w:rPr>
          <w:rFonts w:hint="eastAsia"/>
        </w:rPr>
        <w:t>．プロジェクトへの影響</w:t>
      </w:r>
      <w:bookmarkEnd w:id="11"/>
    </w:p>
    <w:p w14:paraId="01832B02" w14:textId="589E6AE0" w:rsidR="00D24573" w:rsidRDefault="00482BDF" w:rsidP="00482BD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見積回答では</w:t>
      </w:r>
      <w:r w:rsidR="00DB22CA" w:rsidRPr="00EB57E8">
        <w:rPr>
          <w:rFonts w:asciiTheme="minorEastAsia" w:eastAsiaTheme="minorEastAsia" w:hAnsiTheme="minorEastAsia" w:hint="eastAsia"/>
          <w:sz w:val="20"/>
          <w:szCs w:val="20"/>
        </w:rPr>
        <w:t>既存プロジェクト計画への影響</w:t>
      </w:r>
      <w:r>
        <w:rPr>
          <w:rFonts w:asciiTheme="minorEastAsia" w:eastAsiaTheme="minorEastAsia" w:hAnsiTheme="minorEastAsia" w:hint="eastAsia"/>
          <w:sz w:val="20"/>
          <w:szCs w:val="20"/>
        </w:rPr>
        <w:t>に配慮する。</w:t>
      </w:r>
    </w:p>
    <w:p w14:paraId="12866CFD" w14:textId="3A87292F" w:rsidR="00DB22CA" w:rsidRDefault="00482BDF" w:rsidP="00482BD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変更内容により、合意済みの</w:t>
      </w:r>
      <w:r w:rsidR="00DB22CA" w:rsidRPr="00EB57E8">
        <w:rPr>
          <w:rFonts w:asciiTheme="minorEastAsia" w:eastAsiaTheme="minorEastAsia" w:hAnsiTheme="minorEastAsia" w:hint="eastAsia"/>
          <w:sz w:val="20"/>
          <w:szCs w:val="20"/>
        </w:rPr>
        <w:t>スケジュール変更</w:t>
      </w:r>
      <w:r>
        <w:rPr>
          <w:rFonts w:asciiTheme="minorEastAsia" w:eastAsiaTheme="minorEastAsia" w:hAnsiTheme="minorEastAsia" w:hint="eastAsia"/>
          <w:sz w:val="20"/>
          <w:szCs w:val="20"/>
        </w:rPr>
        <w:t>を提案</w:t>
      </w:r>
      <w:r w:rsidR="00DB22CA" w:rsidRPr="00EB57E8">
        <w:rPr>
          <w:rFonts w:asciiTheme="minorEastAsia" w:eastAsiaTheme="minorEastAsia" w:hAnsiTheme="minorEastAsia" w:hint="eastAsia"/>
          <w:sz w:val="20"/>
          <w:szCs w:val="20"/>
        </w:rPr>
        <w:t>する場合がある</w:t>
      </w:r>
      <w:r>
        <w:rPr>
          <w:rFonts w:asciiTheme="minorEastAsia" w:eastAsiaTheme="minorEastAsia" w:hAnsiTheme="minorEastAsia" w:hint="eastAsia"/>
          <w:sz w:val="20"/>
          <w:szCs w:val="20"/>
        </w:rPr>
        <w:t>。</w:t>
      </w:r>
    </w:p>
    <w:p w14:paraId="071CD1C6" w14:textId="77777777" w:rsidR="00482BDF" w:rsidRDefault="00482BDF" w:rsidP="00482BD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変更内容により、</w:t>
      </w:r>
      <w:r w:rsidR="00DB22CA" w:rsidRPr="00EB57E8">
        <w:rPr>
          <w:rFonts w:asciiTheme="minorEastAsia" w:eastAsiaTheme="minorEastAsia" w:hAnsiTheme="minorEastAsia" w:hint="eastAsia"/>
          <w:sz w:val="20"/>
          <w:szCs w:val="20"/>
        </w:rPr>
        <w:t>承認されたベースラインのスコープ（仕様）を調整する場合がある</w:t>
      </w:r>
      <w:r>
        <w:rPr>
          <w:rFonts w:asciiTheme="minorEastAsia" w:eastAsiaTheme="minorEastAsia" w:hAnsiTheme="minorEastAsia" w:hint="eastAsia"/>
          <w:sz w:val="20"/>
          <w:szCs w:val="20"/>
        </w:rPr>
        <w:t>。</w:t>
      </w:r>
    </w:p>
    <w:p w14:paraId="34E88B9E" w14:textId="35E84E84" w:rsidR="00DB22CA" w:rsidRDefault="00482BDF" w:rsidP="00482BD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変更内容により、</w:t>
      </w:r>
      <w:r w:rsidR="00DB22CA" w:rsidRPr="00EB57E8">
        <w:rPr>
          <w:rFonts w:asciiTheme="minorEastAsia" w:eastAsiaTheme="minorEastAsia" w:hAnsiTheme="minorEastAsia" w:hint="eastAsia"/>
          <w:sz w:val="20"/>
          <w:szCs w:val="20"/>
        </w:rPr>
        <w:t>品質（テスト計画）に</w:t>
      </w:r>
      <w:r>
        <w:rPr>
          <w:rFonts w:asciiTheme="minorEastAsia" w:eastAsiaTheme="minorEastAsia" w:hAnsiTheme="minorEastAsia" w:hint="eastAsia"/>
          <w:sz w:val="20"/>
          <w:szCs w:val="20"/>
        </w:rPr>
        <w:t>調整</w:t>
      </w:r>
      <w:r w:rsidR="00DB22CA" w:rsidRPr="00EB57E8">
        <w:rPr>
          <w:rFonts w:asciiTheme="minorEastAsia" w:eastAsiaTheme="minorEastAsia" w:hAnsiTheme="minorEastAsia" w:hint="eastAsia"/>
          <w:sz w:val="20"/>
          <w:szCs w:val="20"/>
        </w:rPr>
        <w:t>する場合がある</w:t>
      </w:r>
      <w:r>
        <w:rPr>
          <w:rFonts w:asciiTheme="minorEastAsia" w:eastAsiaTheme="minorEastAsia" w:hAnsiTheme="minorEastAsia" w:hint="eastAsia"/>
          <w:sz w:val="20"/>
          <w:szCs w:val="20"/>
        </w:rPr>
        <w:t>。</w:t>
      </w:r>
    </w:p>
    <w:p w14:paraId="20158BA6" w14:textId="77777777" w:rsidR="00D24573" w:rsidRPr="00482BDF" w:rsidRDefault="00D24573">
      <w:pPr>
        <w:rPr>
          <w:rFonts w:asciiTheme="minorEastAsia" w:eastAsiaTheme="minorEastAsia" w:hAnsiTheme="minorEastAsia"/>
          <w:sz w:val="20"/>
          <w:szCs w:val="20"/>
        </w:rPr>
      </w:pPr>
    </w:p>
    <w:p w14:paraId="759B2151" w14:textId="27F4B82C" w:rsidR="00D24573" w:rsidRPr="009209CE" w:rsidRDefault="00057842" w:rsidP="009209CE">
      <w:pPr>
        <w:pStyle w:val="1"/>
      </w:pPr>
      <w:bookmarkStart w:id="12" w:name="_Toc458528221"/>
      <w:r w:rsidRPr="009209CE">
        <w:rPr>
          <w:rFonts w:hint="eastAsia"/>
        </w:rPr>
        <w:t>１２</w:t>
      </w:r>
      <w:r w:rsidR="00DB22CA" w:rsidRPr="009209CE">
        <w:rPr>
          <w:rFonts w:hint="eastAsia"/>
        </w:rPr>
        <w:t>．ベースラインの更新</w:t>
      </w:r>
      <w:bookmarkEnd w:id="12"/>
    </w:p>
    <w:p w14:paraId="3B90935E" w14:textId="5901ED29" w:rsidR="00DB22CA" w:rsidRPr="00EB57E8" w:rsidRDefault="00DB22CA" w:rsidP="00DB22CA">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変更管理が完了したときには、ベースラインが更新されていることを確認する。</w:t>
      </w:r>
    </w:p>
    <w:p w14:paraId="4193F80B" w14:textId="77777777" w:rsidR="00DB22CA" w:rsidRPr="00EB57E8" w:rsidRDefault="00DB22CA">
      <w:pPr>
        <w:rPr>
          <w:rFonts w:asciiTheme="minorEastAsia" w:eastAsiaTheme="minorEastAsia" w:hAnsiTheme="minorEastAsia"/>
          <w:sz w:val="20"/>
          <w:szCs w:val="20"/>
        </w:rPr>
      </w:pPr>
    </w:p>
    <w:p w14:paraId="649F9F7A" w14:textId="32F9E5F5" w:rsidR="00DB22CA" w:rsidRPr="009209CE" w:rsidRDefault="00057842" w:rsidP="009209CE">
      <w:pPr>
        <w:pStyle w:val="1"/>
      </w:pPr>
      <w:bookmarkStart w:id="13" w:name="_Toc458528222"/>
      <w:r w:rsidRPr="009209CE">
        <w:rPr>
          <w:rFonts w:hint="eastAsia"/>
        </w:rPr>
        <w:t>１３</w:t>
      </w:r>
      <w:r w:rsidR="00DB22CA" w:rsidRPr="009209CE">
        <w:rPr>
          <w:rFonts w:hint="eastAsia"/>
        </w:rPr>
        <w:t>．変更管理の進捗管理</w:t>
      </w:r>
      <w:bookmarkEnd w:id="13"/>
    </w:p>
    <w:p w14:paraId="17D6055F" w14:textId="35C1A573" w:rsidR="00835B28" w:rsidRPr="00EB57E8" w:rsidRDefault="00835B28" w:rsidP="002F6679">
      <w:pPr>
        <w:ind w:firstLineChars="71" w:firstLine="142"/>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定期的に</w:t>
      </w:r>
      <w:r w:rsidR="002F6679">
        <w:rPr>
          <w:rFonts w:asciiTheme="minorEastAsia" w:eastAsiaTheme="minorEastAsia" w:hAnsiTheme="minorEastAsia" w:hint="eastAsia"/>
          <w:sz w:val="20"/>
          <w:szCs w:val="20"/>
        </w:rPr>
        <w:t>システム、</w:t>
      </w:r>
      <w:r w:rsidR="002F6679" w:rsidRPr="00EB57E8">
        <w:rPr>
          <w:rFonts w:asciiTheme="minorEastAsia" w:eastAsiaTheme="minorEastAsia" w:hAnsiTheme="minorEastAsia" w:hint="eastAsia"/>
          <w:sz w:val="20"/>
          <w:szCs w:val="20"/>
        </w:rPr>
        <w:t>サービス提供側</w:t>
      </w:r>
      <w:r w:rsidR="002F6679">
        <w:rPr>
          <w:rFonts w:asciiTheme="minorEastAsia" w:eastAsiaTheme="minorEastAsia" w:hAnsiTheme="minorEastAsia" w:hint="eastAsia"/>
          <w:sz w:val="20"/>
          <w:szCs w:val="20"/>
        </w:rPr>
        <w:t>と被提供側のステークホルダーで</w:t>
      </w:r>
      <w:r w:rsidRPr="00EB57E8">
        <w:rPr>
          <w:rFonts w:asciiTheme="minorEastAsia" w:eastAsiaTheme="minorEastAsia" w:hAnsiTheme="minorEastAsia" w:hint="eastAsia"/>
          <w:sz w:val="20"/>
          <w:szCs w:val="20"/>
        </w:rPr>
        <w:t>打合せを実施し、変更管理一覧表</w:t>
      </w:r>
      <w:r w:rsidR="002F6679">
        <w:rPr>
          <w:rFonts w:asciiTheme="minorEastAsia" w:eastAsiaTheme="minorEastAsia" w:hAnsiTheme="minorEastAsia" w:hint="eastAsia"/>
          <w:sz w:val="20"/>
          <w:szCs w:val="20"/>
        </w:rPr>
        <w:t>に基づいて変更管理の状況</w:t>
      </w:r>
      <w:r w:rsidRPr="00EB57E8">
        <w:rPr>
          <w:rFonts w:asciiTheme="minorEastAsia" w:eastAsiaTheme="minorEastAsia" w:hAnsiTheme="minorEastAsia" w:hint="eastAsia"/>
          <w:sz w:val="20"/>
          <w:szCs w:val="20"/>
        </w:rPr>
        <w:t>確認を行う。</w:t>
      </w:r>
    </w:p>
    <w:p w14:paraId="0898BF58" w14:textId="6E3C4480" w:rsidR="00835B28" w:rsidRPr="00EB57E8" w:rsidRDefault="00835B28" w:rsidP="002F6679">
      <w:pPr>
        <w:ind w:firstLineChars="71" w:firstLine="142"/>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原則月ｘ回以上打合せを実施するように計画する。</w:t>
      </w:r>
    </w:p>
    <w:p w14:paraId="300B70CE" w14:textId="188B2A5C" w:rsidR="00DF73EC" w:rsidRPr="00EB57E8" w:rsidRDefault="00DF73EC" w:rsidP="00DB22CA">
      <w:pPr>
        <w:rPr>
          <w:rFonts w:asciiTheme="minorEastAsia" w:eastAsiaTheme="minorEastAsia" w:hAnsiTheme="minorEastAsia"/>
          <w:sz w:val="20"/>
          <w:szCs w:val="20"/>
        </w:rPr>
      </w:pPr>
    </w:p>
    <w:p w14:paraId="300B7132" w14:textId="33A4E858" w:rsidR="00827F7C" w:rsidRPr="009209CE" w:rsidRDefault="00057842" w:rsidP="009209CE">
      <w:pPr>
        <w:pStyle w:val="1"/>
      </w:pPr>
      <w:bookmarkStart w:id="14" w:name="_Toc458528223"/>
      <w:r w:rsidRPr="009209CE">
        <w:rPr>
          <w:rFonts w:hint="eastAsia"/>
        </w:rPr>
        <w:t>１４．変更管理プロセス</w:t>
      </w:r>
      <w:bookmarkEnd w:id="14"/>
    </w:p>
    <w:p w14:paraId="5947D435" w14:textId="5150BD32" w:rsidR="00057842" w:rsidRPr="00EB57E8" w:rsidRDefault="00057842" w:rsidP="00057842">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変更管理は別紙資料（変更管理プロセスフロー）に基づく。</w:t>
      </w:r>
    </w:p>
    <w:p w14:paraId="47395081" w14:textId="1F40CDD9" w:rsidR="00057842" w:rsidRPr="00EB57E8" w:rsidRDefault="00057842" w:rsidP="00057842">
      <w:pPr>
        <w:ind w:firstLineChars="100" w:firstLine="20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各プロセスの詳細は以下の通り。</w:t>
      </w:r>
    </w:p>
    <w:p w14:paraId="300B7134" w14:textId="7B6CD074" w:rsidR="00827F7C" w:rsidRPr="00EB57E8" w:rsidRDefault="00827F7C" w:rsidP="00827F7C">
      <w:pPr>
        <w:rPr>
          <w:rFonts w:asciiTheme="minorEastAsia" w:eastAsiaTheme="minorEastAsia" w:hAnsiTheme="minorEastAsia"/>
          <w:sz w:val="20"/>
          <w:szCs w:val="20"/>
        </w:rPr>
      </w:pPr>
    </w:p>
    <w:p w14:paraId="300B7135" w14:textId="77777777" w:rsidR="00827F7C" w:rsidRPr="00EB57E8" w:rsidRDefault="00827F7C" w:rsidP="00827F7C">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1a.変更起票</w:t>
      </w:r>
      <w:r w:rsidRPr="00EB57E8">
        <w:rPr>
          <w:rFonts w:asciiTheme="minorEastAsia" w:eastAsiaTheme="minorEastAsia" w:hAnsiTheme="minorEastAsia" w:hint="eastAsia"/>
          <w:sz w:val="20"/>
          <w:szCs w:val="20"/>
        </w:rPr>
        <w:t>（システム、サービス被提供側起票）</w:t>
      </w:r>
    </w:p>
    <w:p w14:paraId="300B7136" w14:textId="77777777" w:rsidR="00D92096" w:rsidRPr="00EB57E8" w:rsidRDefault="00827F7C"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D92096" w:rsidRPr="00EB57E8">
        <w:rPr>
          <w:rFonts w:asciiTheme="minorEastAsia" w:eastAsiaTheme="minorEastAsia" w:hAnsiTheme="minorEastAsia" w:hint="eastAsia"/>
          <w:sz w:val="20"/>
          <w:szCs w:val="20"/>
        </w:rPr>
        <w:t>システム、サービス被提供側で変更管理票を起票する</w:t>
      </w:r>
    </w:p>
    <w:p w14:paraId="300B7137" w14:textId="77777777" w:rsidR="00D92096" w:rsidRPr="00EB57E8" w:rsidRDefault="00D92096"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・変更内容はシステム、サービス被提供側でレビューされてから起票される</w:t>
      </w:r>
    </w:p>
    <w:p w14:paraId="300B7138" w14:textId="77777777" w:rsidR="00827F7C" w:rsidRPr="00EB57E8" w:rsidRDefault="00D92096"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・ビジネスへの影響、効果を</w:t>
      </w:r>
      <w:r w:rsidR="00BD21EE" w:rsidRPr="00EB57E8">
        <w:rPr>
          <w:rFonts w:asciiTheme="minorEastAsia" w:eastAsiaTheme="minorEastAsia" w:hAnsiTheme="minorEastAsia" w:hint="eastAsia"/>
          <w:sz w:val="20"/>
          <w:szCs w:val="20"/>
        </w:rPr>
        <w:t>検討し起票する</w:t>
      </w:r>
    </w:p>
    <w:p w14:paraId="300B7139" w14:textId="77777777" w:rsidR="00BD21EE" w:rsidRPr="00EB57E8" w:rsidRDefault="00BD21EE"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・システム、サービス被提供側責任者による承認が実施される</w:t>
      </w:r>
    </w:p>
    <w:p w14:paraId="300B713A" w14:textId="77777777" w:rsidR="00BD21EE" w:rsidRPr="00EB57E8" w:rsidRDefault="00BD21EE" w:rsidP="00827F7C">
      <w:pPr>
        <w:rPr>
          <w:rFonts w:asciiTheme="minorEastAsia" w:eastAsiaTheme="minorEastAsia" w:hAnsiTheme="minorEastAsia"/>
          <w:sz w:val="20"/>
          <w:szCs w:val="20"/>
        </w:rPr>
      </w:pPr>
    </w:p>
    <w:p w14:paraId="300B713B" w14:textId="77777777" w:rsidR="00827F7C" w:rsidRPr="00EB57E8" w:rsidRDefault="00827F7C" w:rsidP="00827F7C">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1b.変更起票</w:t>
      </w:r>
      <w:r w:rsidRPr="00EB57E8">
        <w:rPr>
          <w:rFonts w:asciiTheme="minorEastAsia" w:eastAsiaTheme="minorEastAsia" w:hAnsiTheme="minorEastAsia" w:hint="eastAsia"/>
          <w:sz w:val="20"/>
          <w:szCs w:val="20"/>
        </w:rPr>
        <w:t>（</w:t>
      </w:r>
      <w:bookmarkStart w:id="15" w:name="_Hlk458429019"/>
      <w:r w:rsidRPr="00EB57E8">
        <w:rPr>
          <w:rFonts w:asciiTheme="minorEastAsia" w:eastAsiaTheme="minorEastAsia" w:hAnsiTheme="minorEastAsia" w:hint="eastAsia"/>
          <w:sz w:val="20"/>
          <w:szCs w:val="20"/>
        </w:rPr>
        <w:t>システム、サービス</w:t>
      </w:r>
      <w:bookmarkEnd w:id="15"/>
      <w:r w:rsidRPr="00EB57E8">
        <w:rPr>
          <w:rFonts w:asciiTheme="minorEastAsia" w:eastAsiaTheme="minorEastAsia" w:hAnsiTheme="minorEastAsia" w:hint="eastAsia"/>
          <w:sz w:val="20"/>
          <w:szCs w:val="20"/>
        </w:rPr>
        <w:t>提供側起票）</w:t>
      </w:r>
    </w:p>
    <w:p w14:paraId="300B713C"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・システム、サービス提供側で変更管理票を起票する</w:t>
      </w:r>
    </w:p>
    <w:p w14:paraId="300B713D"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・変更内容はシステム、サービス提供側でレビューされてから起票される</w:t>
      </w:r>
    </w:p>
    <w:p w14:paraId="300B713E"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lastRenderedPageBreak/>
        <w:t>・承認済みベースライン、他システムへの影響を検討し起票する</w:t>
      </w:r>
    </w:p>
    <w:p w14:paraId="300B713F" w14:textId="77777777" w:rsidR="00827F7C" w:rsidRPr="00EB57E8" w:rsidRDefault="00827F7C" w:rsidP="00827F7C">
      <w:pPr>
        <w:rPr>
          <w:rFonts w:asciiTheme="minorEastAsia" w:eastAsiaTheme="minorEastAsia" w:hAnsiTheme="minorEastAsia"/>
          <w:sz w:val="20"/>
          <w:szCs w:val="20"/>
        </w:rPr>
      </w:pPr>
    </w:p>
    <w:p w14:paraId="300B7140"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2a.変更受付</w:t>
      </w:r>
      <w:r w:rsidRPr="00EB57E8">
        <w:rPr>
          <w:rFonts w:asciiTheme="minorEastAsia" w:eastAsiaTheme="minorEastAsia" w:hAnsiTheme="minorEastAsia" w:hint="eastAsia"/>
          <w:sz w:val="20"/>
          <w:szCs w:val="20"/>
        </w:rPr>
        <w:t>（システム、サービス提供側顧客担当）</w:t>
      </w:r>
    </w:p>
    <w:p w14:paraId="300B7141"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・変更票内容を確認する</w:t>
      </w:r>
    </w:p>
    <w:p w14:paraId="300B7142"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・変更内容に不明点があれば、起票者に確認し再定義する</w:t>
      </w:r>
    </w:p>
    <w:p w14:paraId="300B7143"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・仕様変更以外（問い合わせ、追加対応など）は管理票を返却し、別途対応を連絡する</w:t>
      </w:r>
    </w:p>
    <w:p w14:paraId="300B7144" w14:textId="77777777" w:rsidR="00BD21EE" w:rsidRPr="00EB57E8" w:rsidRDefault="00BD21EE" w:rsidP="00BD21EE">
      <w:pPr>
        <w:rPr>
          <w:rFonts w:asciiTheme="minorEastAsia" w:eastAsiaTheme="minorEastAsia" w:hAnsiTheme="minorEastAsia"/>
          <w:sz w:val="20"/>
          <w:szCs w:val="20"/>
        </w:rPr>
      </w:pPr>
      <w:bookmarkStart w:id="16" w:name="_Hlk458431597"/>
      <w:r w:rsidRPr="00EB57E8">
        <w:rPr>
          <w:rFonts w:asciiTheme="minorEastAsia" w:eastAsiaTheme="minorEastAsia" w:hAnsiTheme="minorEastAsia" w:hint="eastAsia"/>
          <w:sz w:val="20"/>
          <w:szCs w:val="20"/>
        </w:rPr>
        <w:t>・番号を採番し、変更管理票の内容を変更</w:t>
      </w:r>
      <w:r w:rsidR="006528B6" w:rsidRPr="00EB57E8">
        <w:rPr>
          <w:rFonts w:asciiTheme="minorEastAsia" w:eastAsiaTheme="minorEastAsia" w:hAnsiTheme="minorEastAsia" w:hint="eastAsia"/>
          <w:sz w:val="20"/>
          <w:szCs w:val="20"/>
        </w:rPr>
        <w:t>一覧表に転記する</w:t>
      </w:r>
    </w:p>
    <w:bookmarkEnd w:id="16"/>
    <w:p w14:paraId="300B7145"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・変更管理票の受付情報を更新する</w:t>
      </w:r>
    </w:p>
    <w:p w14:paraId="300B7146" w14:textId="77777777" w:rsidR="00BD21EE" w:rsidRPr="00EB57E8" w:rsidRDefault="00BD21EE" w:rsidP="00BD21EE">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・現状発行されている変更管理で優先順位を決定し、優先度を変更一覧に記入する</w:t>
      </w:r>
    </w:p>
    <w:p w14:paraId="300B7147" w14:textId="77777777" w:rsidR="00827F7C" w:rsidRPr="00EB57E8" w:rsidRDefault="00BD21EE"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・実施担当に確認し、見積り概算工数がｘｘ人日以上の場合は</w:t>
      </w:r>
      <w:r w:rsidR="00EF0B62" w:rsidRPr="00EB57E8">
        <w:rPr>
          <w:rFonts w:asciiTheme="minorEastAsia" w:eastAsiaTheme="minorEastAsia" w:hAnsiTheme="minorEastAsia" w:hint="eastAsia"/>
          <w:sz w:val="20"/>
          <w:szCs w:val="20"/>
        </w:rPr>
        <w:t>「2b.変更管理委員会による確認」によって変更管理委員会の確認を受ける</w:t>
      </w:r>
    </w:p>
    <w:p w14:paraId="300B7148" w14:textId="77777777" w:rsidR="00EF0B62" w:rsidRPr="00EB57E8" w:rsidRDefault="00EF0B62"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・実施担当に見積り指示をする</w:t>
      </w:r>
    </w:p>
    <w:p w14:paraId="300B7149" w14:textId="77777777" w:rsidR="00BD21EE" w:rsidRPr="00EB57E8" w:rsidRDefault="00BD21EE" w:rsidP="00827F7C">
      <w:pPr>
        <w:rPr>
          <w:rFonts w:asciiTheme="minorEastAsia" w:eastAsiaTheme="minorEastAsia" w:hAnsiTheme="minorEastAsia"/>
          <w:sz w:val="20"/>
          <w:szCs w:val="20"/>
        </w:rPr>
      </w:pPr>
    </w:p>
    <w:p w14:paraId="300B714A" w14:textId="77777777" w:rsidR="00EF0B62" w:rsidRPr="00EB57E8" w:rsidRDefault="00EF0B62" w:rsidP="00EF0B62">
      <w:pPr>
        <w:rPr>
          <w:rFonts w:asciiTheme="minorEastAsia" w:eastAsiaTheme="minorEastAsia" w:hAnsiTheme="minorEastAsia"/>
          <w:sz w:val="20"/>
          <w:szCs w:val="20"/>
        </w:rPr>
      </w:pPr>
      <w:bookmarkStart w:id="17" w:name="_Hlk458430266"/>
      <w:r w:rsidRPr="00EB57E8">
        <w:rPr>
          <w:rFonts w:asciiTheme="minorEastAsia" w:eastAsiaTheme="minorEastAsia" w:hAnsiTheme="minorEastAsia" w:hint="eastAsia"/>
          <w:b/>
          <w:bCs/>
          <w:sz w:val="20"/>
          <w:szCs w:val="20"/>
          <w:u w:val="single"/>
        </w:rPr>
        <w:t>2b.変更管理委員会による確認</w:t>
      </w:r>
      <w:bookmarkEnd w:id="17"/>
      <w:r w:rsidRPr="00EB57E8">
        <w:rPr>
          <w:rFonts w:asciiTheme="minorEastAsia" w:eastAsiaTheme="minorEastAsia" w:hAnsiTheme="minorEastAsia" w:hint="eastAsia"/>
          <w:sz w:val="20"/>
          <w:szCs w:val="20"/>
        </w:rPr>
        <w:t>（変更管理委員会）</w:t>
      </w:r>
    </w:p>
    <w:p w14:paraId="300B714B" w14:textId="77777777" w:rsidR="00EF0B62" w:rsidRPr="00EB57E8" w:rsidRDefault="00EF0B62" w:rsidP="00EF0B62">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・見積り工数をかけても見積りを実施すべき変更かの工数対効果を判断する</w:t>
      </w:r>
    </w:p>
    <w:p w14:paraId="300B714C" w14:textId="77777777" w:rsidR="00EF0B62" w:rsidRPr="00EB57E8" w:rsidRDefault="00EF0B62" w:rsidP="00EF0B62">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・起票情報によるビジネス効果、影響と、概算工数から判断する</w:t>
      </w:r>
    </w:p>
    <w:p w14:paraId="300B714D" w14:textId="77777777" w:rsidR="00BD21EE" w:rsidRPr="00EB57E8" w:rsidRDefault="00EF0B62"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・再確認がある場合は起票者に変更管理票を差し戻す</w:t>
      </w:r>
    </w:p>
    <w:p w14:paraId="300B714E" w14:textId="77777777" w:rsidR="00EF0B62" w:rsidRPr="00EB57E8" w:rsidRDefault="00EF0B62" w:rsidP="00827F7C">
      <w:pPr>
        <w:rPr>
          <w:rFonts w:asciiTheme="minorEastAsia" w:eastAsiaTheme="minorEastAsia" w:hAnsiTheme="minorEastAsia"/>
          <w:sz w:val="20"/>
          <w:szCs w:val="20"/>
        </w:rPr>
      </w:pPr>
    </w:p>
    <w:p w14:paraId="300B714F" w14:textId="77777777" w:rsidR="00937706" w:rsidRPr="00EB57E8" w:rsidRDefault="00937706" w:rsidP="00937706">
      <w:pPr>
        <w:rPr>
          <w:rFonts w:asciiTheme="minorEastAsia" w:eastAsiaTheme="minorEastAsia" w:hAnsiTheme="minorEastAsia"/>
          <w:sz w:val="20"/>
          <w:szCs w:val="20"/>
        </w:rPr>
      </w:pPr>
      <w:bookmarkStart w:id="18" w:name="_Hlk458431559"/>
      <w:r w:rsidRPr="00EB57E8">
        <w:rPr>
          <w:rFonts w:asciiTheme="minorEastAsia" w:eastAsiaTheme="minorEastAsia" w:hAnsiTheme="minorEastAsia" w:hint="eastAsia"/>
          <w:b/>
          <w:bCs/>
          <w:sz w:val="20"/>
          <w:szCs w:val="20"/>
          <w:u w:val="single"/>
        </w:rPr>
        <w:t>3a.見積作成</w:t>
      </w:r>
      <w:bookmarkStart w:id="19" w:name="_Hlk458433608"/>
      <w:bookmarkEnd w:id="18"/>
      <w:r w:rsidRPr="00EB57E8">
        <w:rPr>
          <w:rFonts w:asciiTheme="minorEastAsia" w:eastAsiaTheme="minorEastAsia" w:hAnsiTheme="minorEastAsia" w:hint="eastAsia"/>
          <w:sz w:val="20"/>
          <w:szCs w:val="20"/>
        </w:rPr>
        <w:t>（システム、サービス提供側実施担当）</w:t>
      </w:r>
      <w:bookmarkEnd w:id="19"/>
    </w:p>
    <w:p w14:paraId="300B7150" w14:textId="77777777" w:rsidR="00937706" w:rsidRPr="00EB57E8" w:rsidRDefault="00937706" w:rsidP="0093770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・実施担当者は以下の変更管理内容を検討、レビューし、PM或いは職制に承認依頼する</w:t>
      </w:r>
    </w:p>
    <w:p w14:paraId="300B7151" w14:textId="77777777" w:rsidR="006528B6" w:rsidRPr="00EB57E8" w:rsidRDefault="00937706" w:rsidP="0093770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・レビューした内容で変更管理票の回答情報を更新する</w:t>
      </w:r>
    </w:p>
    <w:p w14:paraId="300B7152" w14:textId="77777777" w:rsidR="006528B6" w:rsidRPr="00EB57E8" w:rsidRDefault="006528B6" w:rsidP="006528B6">
      <w:pPr>
        <w:rPr>
          <w:rFonts w:asciiTheme="minorEastAsia" w:eastAsiaTheme="minorEastAsia" w:hAnsiTheme="minorEastAsia"/>
          <w:sz w:val="20"/>
          <w:szCs w:val="20"/>
        </w:rPr>
      </w:pPr>
      <w:bookmarkStart w:id="20" w:name="_Hlk458431662"/>
      <w:r w:rsidRPr="00EB57E8">
        <w:rPr>
          <w:rFonts w:asciiTheme="minorEastAsia" w:eastAsiaTheme="minorEastAsia" w:hAnsiTheme="minorEastAsia" w:hint="eastAsia"/>
          <w:sz w:val="20"/>
          <w:szCs w:val="20"/>
        </w:rPr>
        <w:t>・変更一覧表に変更内容を追記する</w:t>
      </w:r>
    </w:p>
    <w:bookmarkEnd w:id="20"/>
    <w:p w14:paraId="300B7153"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変更実装実現方法（ビジネスプロセス）</w:t>
      </w:r>
    </w:p>
    <w:p w14:paraId="300B7154"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ビジネスへの影響（記票情報の確認）</w:t>
      </w:r>
    </w:p>
    <w:p w14:paraId="300B7155" w14:textId="5F1F6932"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変更実装ロジック</w:t>
      </w:r>
      <w:r w:rsidR="00CC3829" w:rsidRPr="00EB57E8">
        <w:rPr>
          <w:rFonts w:asciiTheme="minorEastAsia" w:eastAsiaTheme="minorEastAsia" w:hAnsiTheme="minorEastAsia" w:hint="eastAsia"/>
          <w:sz w:val="20"/>
          <w:szCs w:val="20"/>
        </w:rPr>
        <w:t>、サービス</w:t>
      </w:r>
    </w:p>
    <w:p w14:paraId="300B7156"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コスト</w:t>
      </w:r>
    </w:p>
    <w:p w14:paraId="300B7157"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スケジュール</w:t>
      </w:r>
    </w:p>
    <w:p w14:paraId="300B7158"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他システムへの影響</w:t>
      </w:r>
    </w:p>
    <w:p w14:paraId="300B7159"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非機能要件（画面、ドキュメント、パフォーマンス、テストなど）</w:t>
      </w:r>
    </w:p>
    <w:p w14:paraId="300B715A" w14:textId="77777777" w:rsidR="00937706" w:rsidRPr="00EB57E8" w:rsidRDefault="00937706"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見積根拠（コスト、スケジュール、ロジックの妥当性）</w:t>
      </w:r>
    </w:p>
    <w:p w14:paraId="300B715B" w14:textId="77777777" w:rsidR="00696B19" w:rsidRPr="00EB57E8" w:rsidRDefault="00696B19" w:rsidP="00937706">
      <w:pPr>
        <w:pStyle w:val="a7"/>
        <w:numPr>
          <w:ilvl w:val="0"/>
          <w:numId w:val="1"/>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リスクとリスクヘッジ</w:t>
      </w:r>
    </w:p>
    <w:p w14:paraId="300B715C" w14:textId="77777777" w:rsidR="00937706" w:rsidRPr="00EB57E8" w:rsidRDefault="00937706" w:rsidP="00827F7C">
      <w:pPr>
        <w:rPr>
          <w:rFonts w:asciiTheme="minorEastAsia" w:eastAsiaTheme="minorEastAsia" w:hAnsiTheme="minorEastAsia"/>
          <w:sz w:val="20"/>
          <w:szCs w:val="20"/>
        </w:rPr>
      </w:pPr>
    </w:p>
    <w:p w14:paraId="300B715D" w14:textId="77777777" w:rsidR="00696B19" w:rsidRPr="00EB57E8" w:rsidRDefault="00696B19" w:rsidP="00696B19">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3b.見積承認</w:t>
      </w:r>
      <w:r w:rsidRPr="00EB57E8">
        <w:rPr>
          <w:rFonts w:asciiTheme="minorEastAsia" w:eastAsiaTheme="minorEastAsia" w:hAnsiTheme="minorEastAsia" w:hint="eastAsia"/>
          <w:sz w:val="20"/>
          <w:szCs w:val="20"/>
        </w:rPr>
        <w:t>（システム、サービス提供側PM或いは職制）</w:t>
      </w:r>
    </w:p>
    <w:p w14:paraId="300B715E" w14:textId="77777777" w:rsidR="00696B19" w:rsidRPr="00EB57E8" w:rsidRDefault="00696B19" w:rsidP="00696B19">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・作成された変更対応見積りの内容を確認し、承認する</w:t>
      </w:r>
    </w:p>
    <w:p w14:paraId="300B715F" w14:textId="77777777" w:rsidR="00696B19" w:rsidRPr="00EB57E8" w:rsidRDefault="00696B19" w:rsidP="00696B19">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・確認ポイントは「</w:t>
      </w:r>
      <w:r w:rsidR="006528B6" w:rsidRPr="00EB57E8">
        <w:rPr>
          <w:rFonts w:asciiTheme="minorEastAsia" w:eastAsiaTheme="minorEastAsia" w:hAnsiTheme="minorEastAsia" w:hint="eastAsia"/>
          <w:sz w:val="20"/>
          <w:szCs w:val="20"/>
        </w:rPr>
        <w:t>3a.見積作成</w:t>
      </w:r>
      <w:r w:rsidRPr="00EB57E8">
        <w:rPr>
          <w:rFonts w:asciiTheme="minorEastAsia" w:eastAsiaTheme="minorEastAsia" w:hAnsiTheme="minorEastAsia" w:hint="eastAsia"/>
          <w:sz w:val="20"/>
          <w:szCs w:val="20"/>
        </w:rPr>
        <w:t>」の項目１～９</w:t>
      </w:r>
    </w:p>
    <w:p w14:paraId="300B7160" w14:textId="77777777" w:rsidR="00696B19" w:rsidRPr="00EB57E8" w:rsidRDefault="00696B19" w:rsidP="00696B19">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・提案金額に応じて社内稟議プロセスを実施する</w:t>
      </w:r>
    </w:p>
    <w:p w14:paraId="300B7164" w14:textId="77777777" w:rsidR="006528B6" w:rsidRPr="00EB57E8" w:rsidRDefault="006528B6" w:rsidP="00827F7C">
      <w:pPr>
        <w:rPr>
          <w:rFonts w:asciiTheme="minorEastAsia" w:eastAsiaTheme="minorEastAsia" w:hAnsiTheme="minorEastAsia"/>
          <w:sz w:val="20"/>
          <w:szCs w:val="20"/>
        </w:rPr>
      </w:pPr>
    </w:p>
    <w:p w14:paraId="300B7165"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4.見積回答</w:t>
      </w:r>
      <w:r w:rsidRPr="00EB57E8">
        <w:rPr>
          <w:rFonts w:asciiTheme="minorEastAsia" w:eastAsiaTheme="minorEastAsia" w:hAnsiTheme="minorEastAsia" w:hint="eastAsia"/>
          <w:sz w:val="20"/>
          <w:szCs w:val="20"/>
        </w:rPr>
        <w:t>（システム、サービス提供側顧客担当）</w:t>
      </w:r>
    </w:p>
    <w:p w14:paraId="300B7166"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・必要に応じて見積書を作成する</w:t>
      </w:r>
    </w:p>
    <w:p w14:paraId="300B7167"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・見積り情報及び見積書をシステム、サービス被提供側に提示する</w:t>
      </w:r>
    </w:p>
    <w:p w14:paraId="300B7168"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・見積り回答日を変更一覧表に追記する</w:t>
      </w:r>
    </w:p>
    <w:p w14:paraId="300B7169" w14:textId="77777777" w:rsidR="00827F7C" w:rsidRPr="00EB57E8" w:rsidRDefault="00827F7C" w:rsidP="00827F7C">
      <w:pPr>
        <w:rPr>
          <w:rFonts w:asciiTheme="minorEastAsia" w:eastAsiaTheme="minorEastAsia" w:hAnsiTheme="minorEastAsia"/>
          <w:sz w:val="20"/>
          <w:szCs w:val="20"/>
        </w:rPr>
      </w:pPr>
    </w:p>
    <w:p w14:paraId="300B716A"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5a.見積検証</w:t>
      </w:r>
      <w:r w:rsidR="00A14081" w:rsidRPr="00EB57E8">
        <w:rPr>
          <w:rFonts w:asciiTheme="minorEastAsia" w:eastAsiaTheme="minorEastAsia" w:hAnsiTheme="minorEastAsia" w:hint="eastAsia"/>
          <w:sz w:val="20"/>
          <w:szCs w:val="20"/>
        </w:rPr>
        <w:t>（</w:t>
      </w:r>
      <w:bookmarkStart w:id="21" w:name="_Hlk458432646"/>
      <w:r w:rsidR="00A14081" w:rsidRPr="00EB57E8">
        <w:rPr>
          <w:rFonts w:asciiTheme="minorEastAsia" w:eastAsiaTheme="minorEastAsia" w:hAnsiTheme="minorEastAsia" w:hint="eastAsia"/>
          <w:sz w:val="20"/>
          <w:szCs w:val="20"/>
        </w:rPr>
        <w:t>システム、サービス被提供側PJメンバー</w:t>
      </w:r>
      <w:bookmarkEnd w:id="21"/>
      <w:r w:rsidR="00A14081" w:rsidRPr="00EB57E8">
        <w:rPr>
          <w:rFonts w:asciiTheme="minorEastAsia" w:eastAsiaTheme="minorEastAsia" w:hAnsiTheme="minorEastAsia" w:hint="eastAsia"/>
          <w:sz w:val="20"/>
          <w:szCs w:val="20"/>
        </w:rPr>
        <w:t>）</w:t>
      </w:r>
    </w:p>
    <w:p w14:paraId="300B716B"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・システム、サービス被提供型担当者は以下の変更管理内容を検討、レビューする</w:t>
      </w:r>
    </w:p>
    <w:p w14:paraId="300B716C"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・レビューした内容で変更管理票の承認情報を更新する</w:t>
      </w:r>
    </w:p>
    <w:p w14:paraId="300B716D"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・変更管理委員会に承認を依頼する</w:t>
      </w:r>
    </w:p>
    <w:p w14:paraId="300B716E"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・ｘｘ人日以下の変更対応は変更管理委員会の承認前に変更を依頼することができる（後日確認、承認）</w:t>
      </w:r>
    </w:p>
    <w:p w14:paraId="300B716F" w14:textId="77777777" w:rsidR="006528B6" w:rsidRPr="00EB57E8" w:rsidRDefault="006528B6"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・一部のみ実施など変更対応に条件がある場合は、その旨を変更管理票に記載し、情報共有、作業依頼する</w:t>
      </w:r>
    </w:p>
    <w:p w14:paraId="300B7170" w14:textId="77777777" w:rsidR="00B10E8B" w:rsidRPr="00EB57E8" w:rsidRDefault="00B10E8B" w:rsidP="006528B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・内容否認の場合は、その旨を変更管理票に記載し「6a.見積却下」でシステム、サービス提供側に差し戻す</w:t>
      </w:r>
    </w:p>
    <w:p w14:paraId="300B7171"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変更内容</w:t>
      </w:r>
    </w:p>
    <w:p w14:paraId="300B7172"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見直された影響、効果</w:t>
      </w:r>
    </w:p>
    <w:p w14:paraId="300B7173"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コスト</w:t>
      </w:r>
    </w:p>
    <w:p w14:paraId="300B7174"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スケジュール</w:t>
      </w:r>
    </w:p>
    <w:p w14:paraId="300B7175"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非機能要件</w:t>
      </w:r>
    </w:p>
    <w:p w14:paraId="300B7176"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見積妥当性</w:t>
      </w:r>
    </w:p>
    <w:p w14:paraId="300B7177" w14:textId="77777777" w:rsidR="006528B6" w:rsidRPr="00EB57E8" w:rsidRDefault="006528B6" w:rsidP="006528B6">
      <w:pPr>
        <w:pStyle w:val="a7"/>
        <w:numPr>
          <w:ilvl w:val="0"/>
          <w:numId w:val="3"/>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対応条件提示</w:t>
      </w:r>
    </w:p>
    <w:p w14:paraId="300B7178" w14:textId="77777777" w:rsidR="006528B6" w:rsidRPr="00EB57E8" w:rsidRDefault="006528B6" w:rsidP="00827F7C">
      <w:pPr>
        <w:rPr>
          <w:rFonts w:asciiTheme="minorEastAsia" w:eastAsiaTheme="minorEastAsia" w:hAnsiTheme="minorEastAsia"/>
          <w:sz w:val="20"/>
          <w:szCs w:val="20"/>
        </w:rPr>
      </w:pPr>
    </w:p>
    <w:p w14:paraId="300B7179" w14:textId="77777777" w:rsidR="00A14081" w:rsidRPr="00EB57E8" w:rsidRDefault="00A14081" w:rsidP="00A14081">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5b.変更管理委員会による承認</w:t>
      </w:r>
      <w:r w:rsidR="005A3E22" w:rsidRPr="00EB57E8">
        <w:rPr>
          <w:rFonts w:asciiTheme="minorEastAsia" w:eastAsiaTheme="minorEastAsia" w:hAnsiTheme="minorEastAsia" w:hint="eastAsia"/>
          <w:sz w:val="20"/>
          <w:szCs w:val="20"/>
        </w:rPr>
        <w:t>（変更管理委員会）</w:t>
      </w:r>
    </w:p>
    <w:p w14:paraId="300B717A" w14:textId="77777777" w:rsidR="00827F7C" w:rsidRPr="00EB57E8" w:rsidRDefault="00A14081"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・変更管理委員会はシステム、サービス被提供側PJメンバーによってレビュー、承認された変更管理内容を以下の観点で確認し、承認する</w:t>
      </w:r>
    </w:p>
    <w:p w14:paraId="300B717B" w14:textId="77777777" w:rsidR="00A14081" w:rsidRPr="00EB57E8" w:rsidRDefault="00A14081"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・通常は「12．変更管理状況共有（被提供側）」で確認、承認を行う</w:t>
      </w:r>
    </w:p>
    <w:p w14:paraId="300B717C" w14:textId="77777777" w:rsidR="00A14081" w:rsidRPr="00EB57E8" w:rsidRDefault="00A14081"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・ｘｘ人日以下の変更対応は</w:t>
      </w:r>
      <w:r w:rsidR="005A3E22" w:rsidRPr="00EB57E8">
        <w:rPr>
          <w:rFonts w:asciiTheme="minorEastAsia" w:eastAsiaTheme="minorEastAsia" w:hAnsiTheme="minorEastAsia" w:hint="eastAsia"/>
          <w:sz w:val="20"/>
          <w:szCs w:val="20"/>
        </w:rPr>
        <w:t>、事後（変更対応着手後）の承認とすることができる</w:t>
      </w:r>
    </w:p>
    <w:p w14:paraId="300B717D" w14:textId="77777777" w:rsidR="005A3E22" w:rsidRPr="00EB57E8" w:rsidRDefault="005A3E22"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・ｘｘ人月以上の変更対応は、個別にレビュー会を実施し、変更内容の確認および承認を行う</w:t>
      </w:r>
    </w:p>
    <w:p w14:paraId="300B717E" w14:textId="77777777" w:rsidR="005A3E22" w:rsidRPr="00EB57E8" w:rsidRDefault="005A3E22"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・承認された内容で変更管理票の承認情報を更新する</w:t>
      </w:r>
    </w:p>
    <w:p w14:paraId="300B717F" w14:textId="77777777" w:rsidR="00A14081" w:rsidRPr="00EB57E8" w:rsidRDefault="00A14081" w:rsidP="00A14081">
      <w:pPr>
        <w:pStyle w:val="a7"/>
        <w:numPr>
          <w:ilvl w:val="0"/>
          <w:numId w:val="5"/>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変更妥当性</w:t>
      </w:r>
    </w:p>
    <w:p w14:paraId="300B7180" w14:textId="77777777" w:rsidR="00A14081" w:rsidRPr="00EB57E8" w:rsidRDefault="00A14081" w:rsidP="00A14081">
      <w:pPr>
        <w:pStyle w:val="a7"/>
        <w:numPr>
          <w:ilvl w:val="0"/>
          <w:numId w:val="5"/>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効果妥当性</w:t>
      </w:r>
    </w:p>
    <w:p w14:paraId="300B7181" w14:textId="77777777" w:rsidR="00A14081" w:rsidRPr="00EB57E8" w:rsidRDefault="00A14081" w:rsidP="00A14081">
      <w:pPr>
        <w:pStyle w:val="a7"/>
        <w:numPr>
          <w:ilvl w:val="0"/>
          <w:numId w:val="5"/>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見積妥当性</w:t>
      </w:r>
    </w:p>
    <w:p w14:paraId="300B7182" w14:textId="77777777" w:rsidR="00A14081" w:rsidRPr="00EB57E8" w:rsidRDefault="00A14081" w:rsidP="00A14081">
      <w:pPr>
        <w:pStyle w:val="a7"/>
        <w:numPr>
          <w:ilvl w:val="0"/>
          <w:numId w:val="5"/>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対応条件</w:t>
      </w:r>
    </w:p>
    <w:p w14:paraId="300B7183" w14:textId="77777777" w:rsidR="00A14081" w:rsidRPr="00EB57E8" w:rsidRDefault="00A14081" w:rsidP="00827F7C">
      <w:pPr>
        <w:rPr>
          <w:rFonts w:asciiTheme="minorEastAsia" w:eastAsiaTheme="minorEastAsia" w:hAnsiTheme="minorEastAsia"/>
          <w:sz w:val="20"/>
          <w:szCs w:val="20"/>
        </w:rPr>
      </w:pPr>
    </w:p>
    <w:p w14:paraId="300B7184" w14:textId="77777777" w:rsidR="005A3E22" w:rsidRPr="00EB57E8" w:rsidRDefault="005A3E22" w:rsidP="005A3E22">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6a.見積却下</w:t>
      </w:r>
      <w:r w:rsidRPr="00EB57E8">
        <w:rPr>
          <w:rFonts w:asciiTheme="minorEastAsia" w:eastAsiaTheme="minorEastAsia" w:hAnsiTheme="minorEastAsia" w:hint="eastAsia"/>
          <w:sz w:val="20"/>
          <w:szCs w:val="20"/>
        </w:rPr>
        <w:t>（</w:t>
      </w:r>
      <w:bookmarkStart w:id="22" w:name="_Hlk458433251"/>
      <w:r w:rsidRPr="00EB57E8">
        <w:rPr>
          <w:rFonts w:asciiTheme="minorEastAsia" w:eastAsiaTheme="minorEastAsia" w:hAnsiTheme="minorEastAsia" w:hint="eastAsia"/>
          <w:sz w:val="20"/>
          <w:szCs w:val="20"/>
        </w:rPr>
        <w:t>システム、サービス提供側顧客担当</w:t>
      </w:r>
      <w:bookmarkEnd w:id="22"/>
      <w:r w:rsidRPr="00EB57E8">
        <w:rPr>
          <w:rFonts w:asciiTheme="minorEastAsia" w:eastAsiaTheme="minorEastAsia" w:hAnsiTheme="minorEastAsia" w:hint="eastAsia"/>
          <w:sz w:val="20"/>
          <w:szCs w:val="20"/>
        </w:rPr>
        <w:t>）</w:t>
      </w:r>
    </w:p>
    <w:p w14:paraId="300B7185" w14:textId="77777777" w:rsidR="005A3E22" w:rsidRPr="00EB57E8" w:rsidRDefault="005A3E22" w:rsidP="005A3E22">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・システム、サービス提供側顧客担当は、変更見積りが却下された場合、システム、サービス被提供側から変更管理票で差し戻し情報を受け取る</w:t>
      </w:r>
    </w:p>
    <w:p w14:paraId="300B7186" w14:textId="77777777" w:rsidR="005A3E22" w:rsidRPr="00EB57E8" w:rsidRDefault="005A3E22" w:rsidP="005A3E22">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・価格調整（交渉）、対応スコープ調整がある場合は調整（交渉）を行う</w:t>
      </w:r>
    </w:p>
    <w:p w14:paraId="300B7187" w14:textId="77777777" w:rsidR="005A3E22" w:rsidRPr="00EB57E8" w:rsidRDefault="005A3E22" w:rsidP="005A3E22">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・調整結果に基づき、再見積りを行う場合は「3a.見積作成」で</w:t>
      </w:r>
      <w:r w:rsidR="00392366" w:rsidRPr="00EB57E8">
        <w:rPr>
          <w:rFonts w:asciiTheme="minorEastAsia" w:eastAsiaTheme="minorEastAsia" w:hAnsiTheme="minorEastAsia" w:hint="eastAsia"/>
          <w:sz w:val="20"/>
          <w:szCs w:val="20"/>
        </w:rPr>
        <w:t>システム、サービス提供側実装担当</w:t>
      </w:r>
      <w:r w:rsidRPr="00EB57E8">
        <w:rPr>
          <w:rFonts w:asciiTheme="minorEastAsia" w:eastAsiaTheme="minorEastAsia" w:hAnsiTheme="minorEastAsia" w:hint="eastAsia"/>
          <w:sz w:val="20"/>
          <w:szCs w:val="20"/>
        </w:rPr>
        <w:t>に指示する</w:t>
      </w:r>
    </w:p>
    <w:p w14:paraId="300B7188" w14:textId="77777777" w:rsidR="005A3E22" w:rsidRPr="00EB57E8" w:rsidRDefault="00392366"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・却下、即ち変更対応中止の場合は「6b.変更履歴管理」で変更履歴を残す</w:t>
      </w:r>
    </w:p>
    <w:p w14:paraId="300B7189" w14:textId="77777777" w:rsidR="00392366" w:rsidRPr="00EB57E8" w:rsidRDefault="00392366" w:rsidP="00392366">
      <w:pPr>
        <w:rPr>
          <w:rFonts w:asciiTheme="minorEastAsia" w:eastAsiaTheme="minorEastAsia" w:hAnsiTheme="minorEastAsia"/>
          <w:sz w:val="20"/>
          <w:szCs w:val="20"/>
        </w:rPr>
      </w:pPr>
    </w:p>
    <w:p w14:paraId="300B718A" w14:textId="77777777" w:rsidR="00392366" w:rsidRPr="00EB57E8" w:rsidRDefault="00392366" w:rsidP="00392366">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6b.変更履歴管理</w:t>
      </w:r>
      <w:r w:rsidRPr="00EB57E8">
        <w:rPr>
          <w:rFonts w:asciiTheme="minorEastAsia" w:eastAsiaTheme="minorEastAsia" w:hAnsiTheme="minorEastAsia" w:hint="eastAsia"/>
          <w:sz w:val="20"/>
          <w:szCs w:val="20"/>
        </w:rPr>
        <w:t>（システム、サービス提供側実施担当）</w:t>
      </w:r>
    </w:p>
    <w:p w14:paraId="300B718B" w14:textId="77777777" w:rsidR="00392366" w:rsidRPr="00EB57E8" w:rsidRDefault="00392366" w:rsidP="0039236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bookmarkStart w:id="23" w:name="_Hlk458434213"/>
      <w:r w:rsidRPr="00EB57E8">
        <w:rPr>
          <w:rFonts w:asciiTheme="minorEastAsia" w:eastAsiaTheme="minorEastAsia" w:hAnsiTheme="minorEastAsia" w:hint="eastAsia"/>
          <w:sz w:val="20"/>
          <w:szCs w:val="20"/>
        </w:rPr>
        <w:t>システム、サービス提供側実施担当</w:t>
      </w:r>
      <w:bookmarkEnd w:id="23"/>
      <w:r w:rsidRPr="00EB57E8">
        <w:rPr>
          <w:rFonts w:asciiTheme="minorEastAsia" w:eastAsiaTheme="minorEastAsia" w:hAnsiTheme="minorEastAsia" w:hint="eastAsia"/>
          <w:sz w:val="20"/>
          <w:szCs w:val="20"/>
        </w:rPr>
        <w:t>は変更見積りドキュメントをリポジトリにチェックインし、更新を凍結する</w:t>
      </w:r>
    </w:p>
    <w:p w14:paraId="300B718C" w14:textId="77777777" w:rsidR="00392366" w:rsidRPr="00EB57E8" w:rsidRDefault="00392366" w:rsidP="0039236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・変更却下情報を変更一覧表に追記し、変更管理をクローズする</w:t>
      </w:r>
    </w:p>
    <w:p w14:paraId="300B7191" w14:textId="77777777" w:rsidR="003A3341" w:rsidRPr="00EB57E8" w:rsidRDefault="003A3341" w:rsidP="00392366">
      <w:pPr>
        <w:rPr>
          <w:rFonts w:asciiTheme="minorEastAsia" w:eastAsiaTheme="minorEastAsia" w:hAnsiTheme="minorEastAsia"/>
          <w:sz w:val="20"/>
          <w:szCs w:val="20"/>
        </w:rPr>
      </w:pPr>
    </w:p>
    <w:p w14:paraId="300B7192" w14:textId="77777777" w:rsidR="003A3341" w:rsidRPr="00EB57E8" w:rsidRDefault="003A3341" w:rsidP="003A3341">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7.承認受領</w:t>
      </w:r>
      <w:r w:rsidRPr="00EB57E8">
        <w:rPr>
          <w:rFonts w:asciiTheme="minorEastAsia" w:eastAsiaTheme="minorEastAsia" w:hAnsiTheme="minorEastAsia" w:hint="eastAsia"/>
          <w:sz w:val="20"/>
          <w:szCs w:val="20"/>
        </w:rPr>
        <w:t>（システム、サービス提供側顧客担当）</w:t>
      </w:r>
    </w:p>
    <w:p w14:paraId="300B7193" w14:textId="77777777" w:rsidR="003A3341" w:rsidRPr="00EB57E8" w:rsidRDefault="003A3341" w:rsidP="003A3341">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・システム、サービス提供側顧客担当は、変更見積りが承認された場合、システム、サービス被提供側から変更管理票で承認情報を受け取る</w:t>
      </w:r>
    </w:p>
    <w:p w14:paraId="300B7194" w14:textId="77777777" w:rsidR="003A3341" w:rsidRPr="00EB57E8" w:rsidRDefault="003A3341" w:rsidP="003A3341">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・承認内容、承認条件を確認する</w:t>
      </w:r>
    </w:p>
    <w:p w14:paraId="300B7195" w14:textId="77777777" w:rsidR="00E10541" w:rsidRPr="00EB57E8" w:rsidRDefault="00E10541" w:rsidP="003A3341">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・対応規模により承認エビデンスを受領する（レビュー結果、職制押印書類など）</w:t>
      </w:r>
    </w:p>
    <w:p w14:paraId="300B7196" w14:textId="77777777" w:rsidR="00B22A16" w:rsidRPr="00EB57E8" w:rsidRDefault="00B22A16" w:rsidP="00B22A1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・変更管理票の着手指示情報を更新する</w:t>
      </w:r>
    </w:p>
    <w:p w14:paraId="300B7197" w14:textId="77777777" w:rsidR="00B22A16" w:rsidRPr="00EB57E8" w:rsidRDefault="00B22A16" w:rsidP="00B22A1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・システム、サービス提供側実施担当へ「8a.変更実施」で変更管理対応着手を指示する</w:t>
      </w:r>
    </w:p>
    <w:p w14:paraId="300B7198" w14:textId="77777777" w:rsidR="00B22A16" w:rsidRPr="00EB57E8" w:rsidRDefault="00B22A16" w:rsidP="00B22A1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・承認および着手指示日を変更一覧表に追記する</w:t>
      </w:r>
    </w:p>
    <w:p w14:paraId="300B7199" w14:textId="77777777" w:rsidR="003A3341" w:rsidRPr="00EB57E8" w:rsidRDefault="003A3341" w:rsidP="003A3341">
      <w:pPr>
        <w:rPr>
          <w:rFonts w:asciiTheme="minorEastAsia" w:eastAsiaTheme="minorEastAsia" w:hAnsiTheme="minorEastAsia"/>
          <w:sz w:val="20"/>
          <w:szCs w:val="20"/>
        </w:rPr>
      </w:pPr>
    </w:p>
    <w:p w14:paraId="300B719A" w14:textId="77777777" w:rsidR="0090475F" w:rsidRPr="00EB57E8" w:rsidRDefault="0090475F" w:rsidP="0090475F">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8a.変更実施</w:t>
      </w:r>
      <w:r w:rsidRPr="00EB57E8">
        <w:rPr>
          <w:rFonts w:asciiTheme="minorEastAsia" w:eastAsiaTheme="minorEastAsia" w:hAnsiTheme="minorEastAsia" w:hint="eastAsia"/>
          <w:sz w:val="20"/>
          <w:szCs w:val="20"/>
        </w:rPr>
        <w:t>（システム、サービス提供側実施担当）</w:t>
      </w:r>
    </w:p>
    <w:p w14:paraId="300B719B" w14:textId="77777777" w:rsidR="0090475F" w:rsidRPr="00EB57E8" w:rsidRDefault="0090475F" w:rsidP="0090475F">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・システム、サービス提供側実施担当は着手指示に従い、変更対応を実施する</w:t>
      </w:r>
    </w:p>
    <w:p w14:paraId="300B719C" w14:textId="77777777" w:rsidR="00392366" w:rsidRPr="00EB57E8" w:rsidRDefault="0090475F" w:rsidP="0090475F">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・変更完了次第、「8b.変更結果承認」でPMあるいは職制の承認を得る</w:t>
      </w:r>
    </w:p>
    <w:p w14:paraId="300B719D" w14:textId="77777777" w:rsidR="00392366" w:rsidRPr="00EB57E8" w:rsidRDefault="002126F9" w:rsidP="0039236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・変更結果で変更管理票の実施結果を更新する</w:t>
      </w:r>
    </w:p>
    <w:p w14:paraId="300B719E" w14:textId="77777777" w:rsidR="002126F9" w:rsidRPr="00EB57E8" w:rsidRDefault="002126F9" w:rsidP="0039236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・作業完了日を変更一覧表に追記する</w:t>
      </w:r>
    </w:p>
    <w:p w14:paraId="300B719F" w14:textId="77777777" w:rsidR="002126F9" w:rsidRPr="00EB57E8" w:rsidRDefault="002126F9" w:rsidP="00392366">
      <w:pPr>
        <w:rPr>
          <w:rFonts w:asciiTheme="minorEastAsia" w:eastAsiaTheme="minorEastAsia" w:hAnsiTheme="minorEastAsia"/>
          <w:sz w:val="20"/>
          <w:szCs w:val="20"/>
        </w:rPr>
      </w:pPr>
    </w:p>
    <w:p w14:paraId="300B71A0" w14:textId="77777777" w:rsidR="002126F9" w:rsidRPr="00EB57E8" w:rsidRDefault="002126F9" w:rsidP="002126F9">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8b.変更結果承認</w:t>
      </w:r>
      <w:r w:rsidRPr="00EB57E8">
        <w:rPr>
          <w:rFonts w:asciiTheme="minorEastAsia" w:eastAsiaTheme="minorEastAsia" w:hAnsiTheme="minorEastAsia" w:hint="eastAsia"/>
          <w:sz w:val="20"/>
          <w:szCs w:val="20"/>
        </w:rPr>
        <w:t>（システム、サービス提供側PM或いは職制）</w:t>
      </w:r>
    </w:p>
    <w:p w14:paraId="300B71A1" w14:textId="77777777" w:rsidR="002126F9" w:rsidRPr="00EB57E8" w:rsidRDefault="002126F9" w:rsidP="002126F9">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・変更対応の内容を確認し、承認する</w:t>
      </w:r>
    </w:p>
    <w:p w14:paraId="300B71A2" w14:textId="77777777" w:rsidR="00D07A0D" w:rsidRPr="00EB57E8" w:rsidRDefault="00D07A0D" w:rsidP="002126F9">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・承認結果で変更管理票の実施結果を更新する</w:t>
      </w:r>
    </w:p>
    <w:p w14:paraId="300B71A3" w14:textId="77777777" w:rsidR="002126F9" w:rsidRPr="00EB57E8" w:rsidRDefault="002126F9" w:rsidP="00392366">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・確認項目は以下となる</w:t>
      </w:r>
    </w:p>
    <w:p w14:paraId="300B71A4"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変更内容（実装されたロジック）</w:t>
      </w:r>
    </w:p>
    <w:p w14:paraId="300B71A5"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ビジネスへの影響、効果</w:t>
      </w:r>
    </w:p>
    <w:p w14:paraId="300B71A6"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コスト</w:t>
      </w:r>
    </w:p>
    <w:p w14:paraId="300B71A7"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スケジュール</w:t>
      </w:r>
    </w:p>
    <w:p w14:paraId="300B71A8"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非機能要件（性能要件など）</w:t>
      </w:r>
    </w:p>
    <w:p w14:paraId="300B71A9"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見積妥当性</w:t>
      </w:r>
    </w:p>
    <w:p w14:paraId="300B71AA"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対応条件に対する対応</w:t>
      </w:r>
    </w:p>
    <w:p w14:paraId="300B71AB"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ベースラインの更新</w:t>
      </w:r>
    </w:p>
    <w:p w14:paraId="300B71AC" w14:textId="77777777" w:rsidR="002126F9" w:rsidRPr="00EB57E8" w:rsidRDefault="002126F9" w:rsidP="002126F9">
      <w:pPr>
        <w:pStyle w:val="a7"/>
        <w:numPr>
          <w:ilvl w:val="0"/>
          <w:numId w:val="7"/>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プロジェクト全体への影響</w:t>
      </w:r>
    </w:p>
    <w:p w14:paraId="300B71AD" w14:textId="77777777" w:rsidR="002126F9" w:rsidRPr="00EB57E8" w:rsidRDefault="002126F9" w:rsidP="00392366">
      <w:pPr>
        <w:rPr>
          <w:rFonts w:asciiTheme="minorEastAsia" w:eastAsiaTheme="minorEastAsia" w:hAnsiTheme="minorEastAsia"/>
          <w:sz w:val="20"/>
          <w:szCs w:val="20"/>
        </w:rPr>
      </w:pPr>
    </w:p>
    <w:p w14:paraId="300B71AE" w14:textId="77777777" w:rsidR="002126F9" w:rsidRPr="00EB57E8" w:rsidRDefault="002126F9" w:rsidP="002126F9">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9.変更結果報告</w:t>
      </w:r>
      <w:r w:rsidR="00D07A0D" w:rsidRPr="00EB57E8">
        <w:rPr>
          <w:rFonts w:asciiTheme="minorEastAsia" w:eastAsiaTheme="minorEastAsia" w:hAnsiTheme="minorEastAsia" w:hint="eastAsia"/>
          <w:sz w:val="20"/>
          <w:szCs w:val="20"/>
        </w:rPr>
        <w:t>（システム、サービス提供側顧客担当）</w:t>
      </w:r>
    </w:p>
    <w:p w14:paraId="300B71AF" w14:textId="77777777" w:rsidR="00EC00F1" w:rsidRPr="00EB57E8" w:rsidRDefault="00EC00F1" w:rsidP="00EC00F1">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D07A0D" w:rsidRPr="00EB57E8">
        <w:rPr>
          <w:rFonts w:asciiTheme="minorEastAsia" w:eastAsiaTheme="minorEastAsia" w:hAnsiTheme="minorEastAsia" w:hint="eastAsia"/>
          <w:sz w:val="20"/>
          <w:szCs w:val="20"/>
        </w:rPr>
        <w:t>変更結果提示</w:t>
      </w:r>
      <w:r w:rsidRPr="00EB57E8">
        <w:rPr>
          <w:rFonts w:asciiTheme="minorEastAsia" w:eastAsiaTheme="minorEastAsia" w:hAnsiTheme="minorEastAsia" w:hint="eastAsia"/>
          <w:sz w:val="20"/>
          <w:szCs w:val="20"/>
        </w:rPr>
        <w:t>を</w:t>
      </w:r>
      <w:r w:rsidR="00D07A0D" w:rsidRPr="00EB57E8">
        <w:rPr>
          <w:rFonts w:asciiTheme="minorEastAsia" w:eastAsiaTheme="minorEastAsia" w:hAnsiTheme="minorEastAsia" w:hint="eastAsia"/>
          <w:sz w:val="20"/>
          <w:szCs w:val="20"/>
        </w:rPr>
        <w:t>システム、サービス被提供側PJメンバーに提示</w:t>
      </w:r>
      <w:r w:rsidRPr="00EB57E8">
        <w:rPr>
          <w:rFonts w:asciiTheme="minorEastAsia" w:eastAsiaTheme="minorEastAsia" w:hAnsiTheme="minorEastAsia" w:hint="eastAsia"/>
          <w:sz w:val="20"/>
          <w:szCs w:val="20"/>
        </w:rPr>
        <w:t>する</w:t>
      </w:r>
    </w:p>
    <w:p w14:paraId="300B71B0" w14:textId="77777777" w:rsidR="00D07A0D" w:rsidRPr="00EB57E8" w:rsidRDefault="00D07A0D" w:rsidP="00EC00F1">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・提示する情報は以下</w:t>
      </w:r>
    </w:p>
    <w:p w14:paraId="300B71B1" w14:textId="77777777" w:rsidR="00D07A0D" w:rsidRPr="00EB57E8" w:rsidRDefault="00D07A0D" w:rsidP="00D07A0D">
      <w:pPr>
        <w:pStyle w:val="a7"/>
        <w:numPr>
          <w:ilvl w:val="0"/>
          <w:numId w:val="8"/>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関係する変更対応資料</w:t>
      </w:r>
    </w:p>
    <w:p w14:paraId="300B71B2" w14:textId="77777777" w:rsidR="00D07A0D" w:rsidRPr="00EB57E8" w:rsidRDefault="00D07A0D" w:rsidP="00D07A0D">
      <w:pPr>
        <w:pStyle w:val="a7"/>
        <w:numPr>
          <w:ilvl w:val="0"/>
          <w:numId w:val="8"/>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更新されたベースライン</w:t>
      </w:r>
    </w:p>
    <w:p w14:paraId="300B71B3" w14:textId="77777777" w:rsidR="00D07A0D" w:rsidRPr="00EB57E8" w:rsidRDefault="00D07A0D" w:rsidP="00D07A0D">
      <w:pPr>
        <w:pStyle w:val="a7"/>
        <w:numPr>
          <w:ilvl w:val="0"/>
          <w:numId w:val="8"/>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更新された変更管理票</w:t>
      </w:r>
    </w:p>
    <w:p w14:paraId="300B71B4" w14:textId="77777777" w:rsidR="00392366" w:rsidRPr="00EB57E8" w:rsidRDefault="00392366" w:rsidP="00827F7C">
      <w:pPr>
        <w:rPr>
          <w:rFonts w:asciiTheme="minorEastAsia" w:eastAsiaTheme="minorEastAsia" w:hAnsiTheme="minorEastAsia"/>
          <w:sz w:val="20"/>
          <w:szCs w:val="20"/>
        </w:rPr>
      </w:pPr>
    </w:p>
    <w:p w14:paraId="300B71B5" w14:textId="77777777" w:rsidR="00D07A0D" w:rsidRPr="00EB57E8" w:rsidRDefault="00D07A0D" w:rsidP="00D07A0D">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10．変更結果承認</w:t>
      </w:r>
      <w:r w:rsidRPr="00EB57E8">
        <w:rPr>
          <w:rFonts w:asciiTheme="minorEastAsia" w:eastAsiaTheme="minorEastAsia" w:hAnsiTheme="minorEastAsia" w:hint="eastAsia"/>
          <w:sz w:val="20"/>
          <w:szCs w:val="20"/>
        </w:rPr>
        <w:t>（システム、サービス被提供側PJメンバー）</w:t>
      </w:r>
    </w:p>
    <w:p w14:paraId="300B71B6" w14:textId="77777777" w:rsidR="00D07A0D" w:rsidRPr="00EB57E8" w:rsidRDefault="00D07A0D" w:rsidP="00D07A0D">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・システム、サービス被提供側PJメンバーは受け取った変更内容を確認し、承認する</w:t>
      </w:r>
    </w:p>
    <w:p w14:paraId="300B71B7" w14:textId="77777777" w:rsidR="00D07A0D" w:rsidRPr="00EB57E8" w:rsidRDefault="00D07A0D" w:rsidP="00D07A0D">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・システム、サービス被提供側PJメンバーは更新されたベースラインを承認する</w:t>
      </w:r>
    </w:p>
    <w:p w14:paraId="300B71B8" w14:textId="77777777" w:rsidR="00D07A0D" w:rsidRPr="00EB57E8" w:rsidRDefault="00D07A0D" w:rsidP="00D07A0D">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・承認結果は「12．変更管理状況共有（被提供側）」によって変更管理委員会と共有される</w:t>
      </w:r>
    </w:p>
    <w:p w14:paraId="300B71B9" w14:textId="77777777" w:rsidR="00D07A0D" w:rsidRPr="00EB57E8" w:rsidRDefault="00D07A0D" w:rsidP="00D07A0D">
      <w:pPr>
        <w:rPr>
          <w:rFonts w:asciiTheme="minorEastAsia" w:eastAsiaTheme="minorEastAsia" w:hAnsiTheme="minorEastAsia"/>
          <w:sz w:val="20"/>
          <w:szCs w:val="20"/>
        </w:rPr>
      </w:pPr>
    </w:p>
    <w:p w14:paraId="300B71BA" w14:textId="77777777" w:rsidR="00D07A0D" w:rsidRPr="00EB57E8" w:rsidRDefault="00D07A0D" w:rsidP="00D07A0D">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11．変更管理状況共有（提供側）</w:t>
      </w:r>
    </w:p>
    <w:p w14:paraId="300B71BB" w14:textId="77777777" w:rsidR="00922ACF" w:rsidRPr="00EB57E8" w:rsidRDefault="00922ACF" w:rsidP="00D07A0D">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・定期的にシステム、サービス提供側を中心とした</w:t>
      </w:r>
      <w:r w:rsidR="00E10541" w:rsidRPr="00EB57E8">
        <w:rPr>
          <w:rFonts w:asciiTheme="minorEastAsia" w:eastAsiaTheme="minorEastAsia" w:hAnsiTheme="minorEastAsia" w:hint="eastAsia"/>
          <w:sz w:val="20"/>
          <w:szCs w:val="20"/>
        </w:rPr>
        <w:t>導入PJメンバー</w:t>
      </w:r>
      <w:r w:rsidRPr="00EB57E8">
        <w:rPr>
          <w:rFonts w:asciiTheme="minorEastAsia" w:eastAsiaTheme="minorEastAsia" w:hAnsiTheme="minorEastAsia" w:hint="eastAsia"/>
          <w:sz w:val="20"/>
          <w:szCs w:val="20"/>
        </w:rPr>
        <w:t>を招集し変更一覧表</w:t>
      </w:r>
      <w:r w:rsidR="0040380B" w:rsidRPr="00EB57E8">
        <w:rPr>
          <w:rFonts w:asciiTheme="minorEastAsia" w:eastAsiaTheme="minorEastAsia" w:hAnsiTheme="minorEastAsia" w:hint="eastAsia"/>
          <w:sz w:val="20"/>
          <w:szCs w:val="20"/>
        </w:rPr>
        <w:t>に基づいた</w:t>
      </w:r>
      <w:r w:rsidRPr="00EB57E8">
        <w:rPr>
          <w:rFonts w:asciiTheme="minorEastAsia" w:eastAsiaTheme="minorEastAsia" w:hAnsiTheme="minorEastAsia" w:hint="eastAsia"/>
          <w:sz w:val="20"/>
          <w:szCs w:val="20"/>
        </w:rPr>
        <w:t>変更管理状況確認を行う</w:t>
      </w:r>
    </w:p>
    <w:p w14:paraId="300B71BC" w14:textId="77777777" w:rsidR="00D07A0D" w:rsidRPr="00EB57E8" w:rsidRDefault="00E10541"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・通常、PJ定例会の一環として変更管理の情報共有が行われる</w:t>
      </w:r>
    </w:p>
    <w:p w14:paraId="300B71BD" w14:textId="77777777" w:rsidR="00922ACF" w:rsidRPr="00EB57E8" w:rsidRDefault="00146176"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・PJ活動の中で変更管理の進捗管理、フォローを実施する</w:t>
      </w:r>
    </w:p>
    <w:p w14:paraId="300B71BE" w14:textId="77777777" w:rsidR="00D07A0D" w:rsidRPr="00EB57E8" w:rsidRDefault="0040380B" w:rsidP="00827F7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・適宜、システム、サービス被提供側に提示するベースラインの更新を行う</w:t>
      </w:r>
    </w:p>
    <w:p w14:paraId="300B71C2" w14:textId="77777777" w:rsidR="00D07A0D" w:rsidRPr="00EB57E8" w:rsidRDefault="00D07A0D" w:rsidP="00827F7C">
      <w:pPr>
        <w:rPr>
          <w:rFonts w:asciiTheme="minorEastAsia" w:eastAsiaTheme="minorEastAsia" w:hAnsiTheme="minorEastAsia"/>
          <w:sz w:val="20"/>
          <w:szCs w:val="20"/>
        </w:rPr>
      </w:pPr>
    </w:p>
    <w:p w14:paraId="300B71C3" w14:textId="77777777" w:rsidR="00D07A0D" w:rsidRPr="00EB57E8" w:rsidRDefault="00D07A0D" w:rsidP="00D07A0D">
      <w:pPr>
        <w:rPr>
          <w:rFonts w:asciiTheme="minorEastAsia" w:eastAsiaTheme="minorEastAsia" w:hAnsiTheme="minorEastAsia"/>
          <w:sz w:val="20"/>
          <w:szCs w:val="20"/>
        </w:rPr>
      </w:pPr>
      <w:r w:rsidRPr="00EB57E8">
        <w:rPr>
          <w:rFonts w:asciiTheme="minorEastAsia" w:eastAsiaTheme="minorEastAsia" w:hAnsiTheme="minorEastAsia" w:hint="eastAsia"/>
          <w:b/>
          <w:bCs/>
          <w:sz w:val="20"/>
          <w:szCs w:val="20"/>
          <w:u w:val="single"/>
        </w:rPr>
        <w:t>12．変更管理状況共有（被提供側）</w:t>
      </w:r>
    </w:p>
    <w:p w14:paraId="300B71C4" w14:textId="77777777" w:rsidR="00356743" w:rsidRPr="00EB57E8" w:rsidRDefault="00D07A0D" w:rsidP="00356743">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356743" w:rsidRPr="00EB57E8">
        <w:rPr>
          <w:rFonts w:asciiTheme="minorEastAsia" w:eastAsiaTheme="minorEastAsia" w:hAnsiTheme="minorEastAsia" w:hint="eastAsia"/>
          <w:sz w:val="20"/>
          <w:szCs w:val="20"/>
        </w:rPr>
        <w:t>定期的にシステム、サービス被提供側を中心としたステークホルダーを招集し変更一覧表</w:t>
      </w:r>
      <w:r w:rsidR="0040380B" w:rsidRPr="00EB57E8">
        <w:rPr>
          <w:rFonts w:asciiTheme="minorEastAsia" w:eastAsiaTheme="minorEastAsia" w:hAnsiTheme="minorEastAsia" w:hint="eastAsia"/>
          <w:sz w:val="20"/>
          <w:szCs w:val="20"/>
        </w:rPr>
        <w:t>に基づいた</w:t>
      </w:r>
      <w:r w:rsidR="00356743" w:rsidRPr="00EB57E8">
        <w:rPr>
          <w:rFonts w:asciiTheme="minorEastAsia" w:eastAsiaTheme="minorEastAsia" w:hAnsiTheme="minorEastAsia" w:hint="eastAsia"/>
          <w:sz w:val="20"/>
          <w:szCs w:val="20"/>
        </w:rPr>
        <w:t>変更管理状況確認を行う</w:t>
      </w:r>
    </w:p>
    <w:p w14:paraId="300B71C5" w14:textId="77777777" w:rsidR="00356743" w:rsidRPr="00EB57E8" w:rsidRDefault="00356743" w:rsidP="00356743">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・定例会として、原則、月ｘ回以上の実施を行う</w:t>
      </w:r>
    </w:p>
    <w:p w14:paraId="300B71C6" w14:textId="77777777" w:rsidR="00356743" w:rsidRPr="00EB57E8" w:rsidRDefault="00356743" w:rsidP="00356743">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w:t>
      </w:r>
      <w:r w:rsidR="00922ACF" w:rsidRPr="00EB57E8">
        <w:rPr>
          <w:rFonts w:asciiTheme="minorEastAsia" w:eastAsiaTheme="minorEastAsia" w:hAnsiTheme="minorEastAsia" w:hint="eastAsia"/>
          <w:sz w:val="20"/>
          <w:szCs w:val="20"/>
        </w:rPr>
        <w:t>変更一覧表に基づき、</w:t>
      </w:r>
      <w:r w:rsidRPr="00EB57E8">
        <w:rPr>
          <w:rFonts w:asciiTheme="minorEastAsia" w:eastAsiaTheme="minorEastAsia" w:hAnsiTheme="minorEastAsia" w:hint="eastAsia"/>
          <w:sz w:val="20"/>
          <w:szCs w:val="20"/>
        </w:rPr>
        <w:t>以下の確認、フォローを行う</w:t>
      </w:r>
    </w:p>
    <w:p w14:paraId="300B71C7" w14:textId="77777777" w:rsidR="00356743" w:rsidRPr="00EB57E8" w:rsidRDefault="00356743" w:rsidP="00356743">
      <w:pPr>
        <w:pStyle w:val="a7"/>
        <w:numPr>
          <w:ilvl w:val="0"/>
          <w:numId w:val="10"/>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新規変更管理の確認、承認（小規模変更は後追い承認を可とする）</w:t>
      </w:r>
    </w:p>
    <w:p w14:paraId="300B71C8" w14:textId="77777777" w:rsidR="00356743" w:rsidRPr="00EB57E8" w:rsidRDefault="00356743" w:rsidP="00356743">
      <w:pPr>
        <w:pStyle w:val="a7"/>
        <w:numPr>
          <w:ilvl w:val="0"/>
          <w:numId w:val="10"/>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仕掛中変更管理の状況確認</w:t>
      </w:r>
    </w:p>
    <w:p w14:paraId="300B71C9" w14:textId="77777777" w:rsidR="00356743" w:rsidRPr="00EB57E8" w:rsidRDefault="00356743" w:rsidP="00356743">
      <w:pPr>
        <w:pStyle w:val="a7"/>
        <w:numPr>
          <w:ilvl w:val="0"/>
          <w:numId w:val="10"/>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対応完了の変更管理の結果確認、承認</w:t>
      </w:r>
    </w:p>
    <w:p w14:paraId="300B71CA" w14:textId="77777777" w:rsidR="00356743" w:rsidRPr="00EB57E8" w:rsidRDefault="00356743" w:rsidP="00356743">
      <w:pPr>
        <w:pStyle w:val="a7"/>
        <w:numPr>
          <w:ilvl w:val="0"/>
          <w:numId w:val="10"/>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更新されたベースラインの確認、承認</w:t>
      </w:r>
    </w:p>
    <w:p w14:paraId="300B71CB" w14:textId="77777777" w:rsidR="00922ACF" w:rsidRPr="00EB57E8" w:rsidRDefault="00922ACF" w:rsidP="00356743">
      <w:pPr>
        <w:pStyle w:val="a7"/>
        <w:numPr>
          <w:ilvl w:val="0"/>
          <w:numId w:val="10"/>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遅延など課題が発生している変更管理の確認、フォロー</w:t>
      </w:r>
    </w:p>
    <w:p w14:paraId="300B71CC" w14:textId="77777777" w:rsidR="0040380B" w:rsidRPr="00EB57E8" w:rsidRDefault="0040380B" w:rsidP="00356743">
      <w:pPr>
        <w:pStyle w:val="a7"/>
        <w:numPr>
          <w:ilvl w:val="0"/>
          <w:numId w:val="10"/>
        </w:numPr>
        <w:ind w:leftChars="0"/>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変更管理によるPJ全体への影響</w:t>
      </w:r>
    </w:p>
    <w:p w14:paraId="300B71CD" w14:textId="77777777" w:rsidR="00356743" w:rsidRPr="00EB57E8" w:rsidRDefault="00356743" w:rsidP="00356743">
      <w:pPr>
        <w:rPr>
          <w:rFonts w:asciiTheme="minorEastAsia" w:eastAsiaTheme="minorEastAsia" w:hAnsiTheme="minorEastAsia"/>
          <w:sz w:val="20"/>
          <w:szCs w:val="20"/>
        </w:rPr>
      </w:pPr>
    </w:p>
    <w:p w14:paraId="300B71CE" w14:textId="77777777" w:rsidR="00DF73EC" w:rsidRPr="00EB57E8" w:rsidRDefault="00DF73EC">
      <w:pPr>
        <w:rPr>
          <w:rFonts w:asciiTheme="minorEastAsia" w:eastAsiaTheme="minorEastAsia" w:hAnsiTheme="minorEastAsia"/>
          <w:sz w:val="20"/>
          <w:szCs w:val="20"/>
        </w:rPr>
      </w:pPr>
      <w:r w:rsidRPr="00EB57E8">
        <w:rPr>
          <w:rFonts w:asciiTheme="minorEastAsia" w:eastAsiaTheme="minorEastAsia" w:hAnsiTheme="minorEastAsia" w:hint="eastAsia"/>
          <w:sz w:val="20"/>
          <w:szCs w:val="20"/>
        </w:rPr>
        <w:t>以上</w:t>
      </w:r>
    </w:p>
    <w:p w14:paraId="300B71CF" w14:textId="77777777" w:rsidR="00DF73EC" w:rsidRPr="00EB57E8" w:rsidRDefault="00DF73EC">
      <w:pPr>
        <w:rPr>
          <w:rFonts w:asciiTheme="minorEastAsia" w:eastAsiaTheme="minorEastAsia" w:hAnsiTheme="minorEastAsia"/>
          <w:sz w:val="20"/>
          <w:szCs w:val="20"/>
        </w:rPr>
      </w:pPr>
    </w:p>
    <w:sectPr w:rsidR="00DF73EC" w:rsidRPr="00EB57E8" w:rsidSect="00202463">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B7206" w14:textId="77777777" w:rsidR="006A5E30" w:rsidRDefault="006A5E30">
      <w:r>
        <w:separator/>
      </w:r>
    </w:p>
  </w:endnote>
  <w:endnote w:type="continuationSeparator" w:id="0">
    <w:p w14:paraId="300B7207" w14:textId="77777777" w:rsidR="006A5E30" w:rsidRDefault="006A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6AFB2" w14:textId="77777777" w:rsidR="006A5E30" w:rsidRDefault="006A5E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D512" w14:textId="77777777" w:rsidR="006A5E30" w:rsidRDefault="006A5E3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06EB" w14:textId="77777777" w:rsidR="006A5E30" w:rsidRDefault="006A5E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7204" w14:textId="77777777" w:rsidR="006A5E30" w:rsidRDefault="006A5E30">
      <w:r>
        <w:separator/>
      </w:r>
    </w:p>
  </w:footnote>
  <w:footnote w:type="continuationSeparator" w:id="0">
    <w:p w14:paraId="300B7205" w14:textId="77777777" w:rsidR="006A5E30" w:rsidRDefault="006A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C5FA" w14:textId="0D2AD33C" w:rsidR="006A5E30" w:rsidRDefault="00BB1913">
    <w:pPr>
      <w:pStyle w:val="a3"/>
    </w:pPr>
    <w:r>
      <w:rPr>
        <w:noProof/>
      </w:rPr>
      <w:pict w14:anchorId="3EF64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815985" o:spid="_x0000_s4098" type="#_x0000_t75" style="position:absolute;left:0;text-align:left;margin-left:0;margin-top:0;width:496pt;height:496pt;z-index:-251657216;mso-position-horizontal:center;mso-position-horizontal-relative:margin;mso-position-vertical:center;mso-position-vertical-relative:margin" o:allowincell="f">
          <v:imagedata r:id="rId1" o:title="itdiy_logo_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5F7B" w14:textId="09D95BCC" w:rsidR="006A5E30" w:rsidRDefault="00BB1913">
    <w:pPr>
      <w:pStyle w:val="a3"/>
    </w:pPr>
    <w:r>
      <w:rPr>
        <w:noProof/>
      </w:rPr>
      <w:pict w14:anchorId="72A35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815986" o:spid="_x0000_s4099" type="#_x0000_t75" style="position:absolute;left:0;text-align:left;margin-left:0;margin-top:0;width:496pt;height:496pt;z-index:-251656192;mso-position-horizontal:center;mso-position-horizontal-relative:margin;mso-position-vertical:center;mso-position-vertical-relative:margin" o:allowincell="f">
          <v:imagedata r:id="rId1" o:title="itdiy_logo_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4970" w14:textId="682846C7" w:rsidR="006A5E30" w:rsidRDefault="00BB1913">
    <w:pPr>
      <w:pStyle w:val="a3"/>
    </w:pPr>
    <w:r>
      <w:rPr>
        <w:noProof/>
      </w:rPr>
      <w:pict w14:anchorId="6C301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815984" o:spid="_x0000_s4097" type="#_x0000_t75" style="position:absolute;left:0;text-align:left;margin-left:0;margin-top:0;width:496pt;height:496pt;z-index:-251658240;mso-position-horizontal:center;mso-position-horizontal-relative:margin;mso-position-vertical:center;mso-position-vertical-relative:margin" o:allowincell="f">
          <v:imagedata r:id="rId1" o:title="itdiy_logo_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802D4"/>
    <w:multiLevelType w:val="hybridMultilevel"/>
    <w:tmpl w:val="9D16D0B2"/>
    <w:lvl w:ilvl="0" w:tplc="DDD4CF0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5A75F48"/>
    <w:multiLevelType w:val="hybridMultilevel"/>
    <w:tmpl w:val="428ECC02"/>
    <w:lvl w:ilvl="0" w:tplc="39ECA0C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6D611C"/>
    <w:multiLevelType w:val="hybridMultilevel"/>
    <w:tmpl w:val="345070E6"/>
    <w:lvl w:ilvl="0" w:tplc="1126225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65D4BC9"/>
    <w:multiLevelType w:val="hybridMultilevel"/>
    <w:tmpl w:val="38D009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7352B38"/>
    <w:multiLevelType w:val="hybridMultilevel"/>
    <w:tmpl w:val="9FCCEE0A"/>
    <w:lvl w:ilvl="0" w:tplc="9496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C3AAC"/>
    <w:multiLevelType w:val="hybridMultilevel"/>
    <w:tmpl w:val="239A19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652A5"/>
    <w:multiLevelType w:val="hybridMultilevel"/>
    <w:tmpl w:val="8338845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F3A2452"/>
    <w:multiLevelType w:val="hybridMultilevel"/>
    <w:tmpl w:val="374E0930"/>
    <w:lvl w:ilvl="0" w:tplc="DDD4CF0C">
      <w:start w:val="1"/>
      <w:numFmt w:val="decimalFullWidth"/>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53024157"/>
    <w:multiLevelType w:val="hybridMultilevel"/>
    <w:tmpl w:val="036A43F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DA1638"/>
    <w:multiLevelType w:val="hybridMultilevel"/>
    <w:tmpl w:val="0546CD04"/>
    <w:lvl w:ilvl="0" w:tplc="9A3EBC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762609"/>
    <w:multiLevelType w:val="hybridMultilevel"/>
    <w:tmpl w:val="A4700C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5BF12F9"/>
    <w:multiLevelType w:val="hybridMultilevel"/>
    <w:tmpl w:val="036A43F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A33A32"/>
    <w:multiLevelType w:val="hybridMultilevel"/>
    <w:tmpl w:val="5708265C"/>
    <w:lvl w:ilvl="0" w:tplc="DC5EC6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5"/>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4100">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AC"/>
    <w:rsid w:val="00057842"/>
    <w:rsid w:val="0009560C"/>
    <w:rsid w:val="000B512F"/>
    <w:rsid w:val="00146176"/>
    <w:rsid w:val="0017343B"/>
    <w:rsid w:val="001D6B57"/>
    <w:rsid w:val="00202463"/>
    <w:rsid w:val="00203C21"/>
    <w:rsid w:val="002126F9"/>
    <w:rsid w:val="002703B9"/>
    <w:rsid w:val="0029062D"/>
    <w:rsid w:val="00293D5D"/>
    <w:rsid w:val="002A4A54"/>
    <w:rsid w:val="002F6052"/>
    <w:rsid w:val="002F6679"/>
    <w:rsid w:val="00331CAD"/>
    <w:rsid w:val="0033759E"/>
    <w:rsid w:val="00356743"/>
    <w:rsid w:val="00392366"/>
    <w:rsid w:val="003A3341"/>
    <w:rsid w:val="0040380B"/>
    <w:rsid w:val="004219A2"/>
    <w:rsid w:val="00482BDF"/>
    <w:rsid w:val="004C35F0"/>
    <w:rsid w:val="005A3E22"/>
    <w:rsid w:val="006528B6"/>
    <w:rsid w:val="006612E5"/>
    <w:rsid w:val="00674F1E"/>
    <w:rsid w:val="00696B19"/>
    <w:rsid w:val="006A5E30"/>
    <w:rsid w:val="00765B67"/>
    <w:rsid w:val="00806324"/>
    <w:rsid w:val="00827F7C"/>
    <w:rsid w:val="00835B28"/>
    <w:rsid w:val="0088722F"/>
    <w:rsid w:val="0090475F"/>
    <w:rsid w:val="009209CE"/>
    <w:rsid w:val="00922ACF"/>
    <w:rsid w:val="00937706"/>
    <w:rsid w:val="00A14081"/>
    <w:rsid w:val="00A2475F"/>
    <w:rsid w:val="00B10E8B"/>
    <w:rsid w:val="00B14DB3"/>
    <w:rsid w:val="00B22A16"/>
    <w:rsid w:val="00BB1913"/>
    <w:rsid w:val="00BD21EE"/>
    <w:rsid w:val="00C14FA2"/>
    <w:rsid w:val="00C62B06"/>
    <w:rsid w:val="00CC3829"/>
    <w:rsid w:val="00D07A0D"/>
    <w:rsid w:val="00D24573"/>
    <w:rsid w:val="00D92096"/>
    <w:rsid w:val="00DB22CA"/>
    <w:rsid w:val="00DF73EC"/>
    <w:rsid w:val="00E0343C"/>
    <w:rsid w:val="00E10541"/>
    <w:rsid w:val="00E27E68"/>
    <w:rsid w:val="00E93102"/>
    <w:rsid w:val="00EB57E8"/>
    <w:rsid w:val="00EC00F1"/>
    <w:rsid w:val="00EF0B62"/>
    <w:rsid w:val="00F2287A"/>
    <w:rsid w:val="00FA493B"/>
    <w:rsid w:val="00FC0448"/>
    <w:rsid w:val="00FD6AA6"/>
    <w:rsid w:val="00FE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v:textbox inset="5.85pt,.7pt,5.85pt,.7pt"/>
    </o:shapedefaults>
    <o:shapelayout v:ext="edit">
      <o:idmap v:ext="edit" data="1"/>
    </o:shapelayout>
  </w:shapeDefaults>
  <w:decimalSymbol w:val="."/>
  <w:listSeparator w:val=","/>
  <w14:docId w14:val="300B7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209C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rsid w:val="00DF73EC"/>
    <w:pPr>
      <w:jc w:val="right"/>
    </w:pPr>
    <w:rPr>
      <w:sz w:val="18"/>
    </w:rPr>
  </w:style>
  <w:style w:type="paragraph" w:styleId="a7">
    <w:name w:val="List Paragraph"/>
    <w:basedOn w:val="a"/>
    <w:uiPriority w:val="34"/>
    <w:qFormat/>
    <w:rsid w:val="00937706"/>
    <w:pPr>
      <w:ind w:leftChars="400" w:left="840"/>
    </w:pPr>
  </w:style>
  <w:style w:type="table" w:styleId="a8">
    <w:name w:val="Table Grid"/>
    <w:basedOn w:val="a1"/>
    <w:uiPriority w:val="39"/>
    <w:rsid w:val="0033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09CE"/>
    <w:rPr>
      <w:rFonts w:asciiTheme="majorHAnsi" w:eastAsiaTheme="majorEastAsia" w:hAnsiTheme="majorHAnsi" w:cstheme="majorBidi"/>
      <w:kern w:val="2"/>
      <w:sz w:val="24"/>
      <w:szCs w:val="24"/>
    </w:rPr>
  </w:style>
  <w:style w:type="paragraph" w:styleId="a9">
    <w:name w:val="TOC Heading"/>
    <w:basedOn w:val="1"/>
    <w:next w:val="a"/>
    <w:uiPriority w:val="39"/>
    <w:unhideWhenUsed/>
    <w:qFormat/>
    <w:rsid w:val="009209C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209CE"/>
  </w:style>
  <w:style w:type="character" w:styleId="aa">
    <w:name w:val="Hyperlink"/>
    <w:basedOn w:val="a0"/>
    <w:uiPriority w:val="99"/>
    <w:unhideWhenUsed/>
    <w:rsid w:val="009209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416">
      <w:bodyDiv w:val="1"/>
      <w:marLeft w:val="0"/>
      <w:marRight w:val="0"/>
      <w:marTop w:val="0"/>
      <w:marBottom w:val="0"/>
      <w:divBdr>
        <w:top w:val="none" w:sz="0" w:space="0" w:color="auto"/>
        <w:left w:val="none" w:sz="0" w:space="0" w:color="auto"/>
        <w:bottom w:val="none" w:sz="0" w:space="0" w:color="auto"/>
        <w:right w:val="none" w:sz="0" w:space="0" w:color="auto"/>
      </w:divBdr>
    </w:div>
    <w:div w:id="8072611">
      <w:bodyDiv w:val="1"/>
      <w:marLeft w:val="0"/>
      <w:marRight w:val="0"/>
      <w:marTop w:val="0"/>
      <w:marBottom w:val="0"/>
      <w:divBdr>
        <w:top w:val="none" w:sz="0" w:space="0" w:color="auto"/>
        <w:left w:val="none" w:sz="0" w:space="0" w:color="auto"/>
        <w:bottom w:val="none" w:sz="0" w:space="0" w:color="auto"/>
        <w:right w:val="none" w:sz="0" w:space="0" w:color="auto"/>
      </w:divBdr>
    </w:div>
    <w:div w:id="47730153">
      <w:bodyDiv w:val="1"/>
      <w:marLeft w:val="0"/>
      <w:marRight w:val="0"/>
      <w:marTop w:val="0"/>
      <w:marBottom w:val="0"/>
      <w:divBdr>
        <w:top w:val="none" w:sz="0" w:space="0" w:color="auto"/>
        <w:left w:val="none" w:sz="0" w:space="0" w:color="auto"/>
        <w:bottom w:val="none" w:sz="0" w:space="0" w:color="auto"/>
        <w:right w:val="none" w:sz="0" w:space="0" w:color="auto"/>
      </w:divBdr>
    </w:div>
    <w:div w:id="92745713">
      <w:bodyDiv w:val="1"/>
      <w:marLeft w:val="0"/>
      <w:marRight w:val="0"/>
      <w:marTop w:val="0"/>
      <w:marBottom w:val="0"/>
      <w:divBdr>
        <w:top w:val="none" w:sz="0" w:space="0" w:color="auto"/>
        <w:left w:val="none" w:sz="0" w:space="0" w:color="auto"/>
        <w:bottom w:val="none" w:sz="0" w:space="0" w:color="auto"/>
        <w:right w:val="none" w:sz="0" w:space="0" w:color="auto"/>
      </w:divBdr>
    </w:div>
    <w:div w:id="196506150">
      <w:bodyDiv w:val="1"/>
      <w:marLeft w:val="0"/>
      <w:marRight w:val="0"/>
      <w:marTop w:val="0"/>
      <w:marBottom w:val="0"/>
      <w:divBdr>
        <w:top w:val="none" w:sz="0" w:space="0" w:color="auto"/>
        <w:left w:val="none" w:sz="0" w:space="0" w:color="auto"/>
        <w:bottom w:val="none" w:sz="0" w:space="0" w:color="auto"/>
        <w:right w:val="none" w:sz="0" w:space="0" w:color="auto"/>
      </w:divBdr>
    </w:div>
    <w:div w:id="243104432">
      <w:bodyDiv w:val="1"/>
      <w:marLeft w:val="0"/>
      <w:marRight w:val="0"/>
      <w:marTop w:val="0"/>
      <w:marBottom w:val="0"/>
      <w:divBdr>
        <w:top w:val="none" w:sz="0" w:space="0" w:color="auto"/>
        <w:left w:val="none" w:sz="0" w:space="0" w:color="auto"/>
        <w:bottom w:val="none" w:sz="0" w:space="0" w:color="auto"/>
        <w:right w:val="none" w:sz="0" w:space="0" w:color="auto"/>
      </w:divBdr>
    </w:div>
    <w:div w:id="268049152">
      <w:bodyDiv w:val="1"/>
      <w:marLeft w:val="0"/>
      <w:marRight w:val="0"/>
      <w:marTop w:val="0"/>
      <w:marBottom w:val="0"/>
      <w:divBdr>
        <w:top w:val="none" w:sz="0" w:space="0" w:color="auto"/>
        <w:left w:val="none" w:sz="0" w:space="0" w:color="auto"/>
        <w:bottom w:val="none" w:sz="0" w:space="0" w:color="auto"/>
        <w:right w:val="none" w:sz="0" w:space="0" w:color="auto"/>
      </w:divBdr>
    </w:div>
    <w:div w:id="269821370">
      <w:bodyDiv w:val="1"/>
      <w:marLeft w:val="0"/>
      <w:marRight w:val="0"/>
      <w:marTop w:val="0"/>
      <w:marBottom w:val="0"/>
      <w:divBdr>
        <w:top w:val="none" w:sz="0" w:space="0" w:color="auto"/>
        <w:left w:val="none" w:sz="0" w:space="0" w:color="auto"/>
        <w:bottom w:val="none" w:sz="0" w:space="0" w:color="auto"/>
        <w:right w:val="none" w:sz="0" w:space="0" w:color="auto"/>
      </w:divBdr>
    </w:div>
    <w:div w:id="357435285">
      <w:bodyDiv w:val="1"/>
      <w:marLeft w:val="0"/>
      <w:marRight w:val="0"/>
      <w:marTop w:val="0"/>
      <w:marBottom w:val="0"/>
      <w:divBdr>
        <w:top w:val="none" w:sz="0" w:space="0" w:color="auto"/>
        <w:left w:val="none" w:sz="0" w:space="0" w:color="auto"/>
        <w:bottom w:val="none" w:sz="0" w:space="0" w:color="auto"/>
        <w:right w:val="none" w:sz="0" w:space="0" w:color="auto"/>
      </w:divBdr>
    </w:div>
    <w:div w:id="373042693">
      <w:bodyDiv w:val="1"/>
      <w:marLeft w:val="0"/>
      <w:marRight w:val="0"/>
      <w:marTop w:val="0"/>
      <w:marBottom w:val="0"/>
      <w:divBdr>
        <w:top w:val="none" w:sz="0" w:space="0" w:color="auto"/>
        <w:left w:val="none" w:sz="0" w:space="0" w:color="auto"/>
        <w:bottom w:val="none" w:sz="0" w:space="0" w:color="auto"/>
        <w:right w:val="none" w:sz="0" w:space="0" w:color="auto"/>
      </w:divBdr>
      <w:divsChild>
        <w:div w:id="248348378">
          <w:marLeft w:val="0"/>
          <w:marRight w:val="0"/>
          <w:marTop w:val="0"/>
          <w:marBottom w:val="0"/>
          <w:divBdr>
            <w:top w:val="none" w:sz="0" w:space="0" w:color="auto"/>
            <w:left w:val="none" w:sz="0" w:space="0" w:color="auto"/>
            <w:bottom w:val="none" w:sz="0" w:space="0" w:color="auto"/>
            <w:right w:val="none" w:sz="0" w:space="0" w:color="auto"/>
          </w:divBdr>
          <w:divsChild>
            <w:div w:id="1724064493">
              <w:marLeft w:val="0"/>
              <w:marRight w:val="0"/>
              <w:marTop w:val="0"/>
              <w:marBottom w:val="0"/>
              <w:divBdr>
                <w:top w:val="none" w:sz="0" w:space="0" w:color="auto"/>
                <w:left w:val="none" w:sz="0" w:space="0" w:color="auto"/>
                <w:bottom w:val="none" w:sz="0" w:space="0" w:color="auto"/>
                <w:right w:val="none" w:sz="0" w:space="0" w:color="auto"/>
              </w:divBdr>
              <w:divsChild>
                <w:div w:id="604970117">
                  <w:marLeft w:val="0"/>
                  <w:marRight w:val="0"/>
                  <w:marTop w:val="0"/>
                  <w:marBottom w:val="0"/>
                  <w:divBdr>
                    <w:top w:val="none" w:sz="0" w:space="0" w:color="auto"/>
                    <w:left w:val="none" w:sz="0" w:space="0" w:color="auto"/>
                    <w:bottom w:val="none" w:sz="0" w:space="0" w:color="auto"/>
                    <w:right w:val="none" w:sz="0" w:space="0" w:color="auto"/>
                  </w:divBdr>
                </w:div>
                <w:div w:id="714307712">
                  <w:marLeft w:val="0"/>
                  <w:marRight w:val="0"/>
                  <w:marTop w:val="0"/>
                  <w:marBottom w:val="0"/>
                  <w:divBdr>
                    <w:top w:val="none" w:sz="0" w:space="0" w:color="auto"/>
                    <w:left w:val="none" w:sz="0" w:space="0" w:color="auto"/>
                    <w:bottom w:val="none" w:sz="0" w:space="0" w:color="auto"/>
                    <w:right w:val="none" w:sz="0" w:space="0" w:color="auto"/>
                  </w:divBdr>
                </w:div>
              </w:divsChild>
            </w:div>
            <w:div w:id="46148748">
              <w:marLeft w:val="0"/>
              <w:marRight w:val="0"/>
              <w:marTop w:val="0"/>
              <w:marBottom w:val="0"/>
              <w:divBdr>
                <w:top w:val="none" w:sz="0" w:space="0" w:color="auto"/>
                <w:left w:val="none" w:sz="0" w:space="0" w:color="auto"/>
                <w:bottom w:val="none" w:sz="0" w:space="0" w:color="auto"/>
                <w:right w:val="none" w:sz="0" w:space="0" w:color="auto"/>
              </w:divBdr>
              <w:divsChild>
                <w:div w:id="1684625720">
                  <w:marLeft w:val="0"/>
                  <w:marRight w:val="0"/>
                  <w:marTop w:val="0"/>
                  <w:marBottom w:val="0"/>
                  <w:divBdr>
                    <w:top w:val="none" w:sz="0" w:space="0" w:color="auto"/>
                    <w:left w:val="none" w:sz="0" w:space="0" w:color="auto"/>
                    <w:bottom w:val="none" w:sz="0" w:space="0" w:color="auto"/>
                    <w:right w:val="none" w:sz="0" w:space="0" w:color="auto"/>
                  </w:divBdr>
                </w:div>
                <w:div w:id="1561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4346">
      <w:bodyDiv w:val="1"/>
      <w:marLeft w:val="0"/>
      <w:marRight w:val="0"/>
      <w:marTop w:val="0"/>
      <w:marBottom w:val="0"/>
      <w:divBdr>
        <w:top w:val="none" w:sz="0" w:space="0" w:color="auto"/>
        <w:left w:val="none" w:sz="0" w:space="0" w:color="auto"/>
        <w:bottom w:val="none" w:sz="0" w:space="0" w:color="auto"/>
        <w:right w:val="none" w:sz="0" w:space="0" w:color="auto"/>
      </w:divBdr>
    </w:div>
    <w:div w:id="496969197">
      <w:bodyDiv w:val="1"/>
      <w:marLeft w:val="0"/>
      <w:marRight w:val="0"/>
      <w:marTop w:val="0"/>
      <w:marBottom w:val="0"/>
      <w:divBdr>
        <w:top w:val="none" w:sz="0" w:space="0" w:color="auto"/>
        <w:left w:val="none" w:sz="0" w:space="0" w:color="auto"/>
        <w:bottom w:val="none" w:sz="0" w:space="0" w:color="auto"/>
        <w:right w:val="none" w:sz="0" w:space="0" w:color="auto"/>
      </w:divBdr>
    </w:div>
    <w:div w:id="698045432">
      <w:bodyDiv w:val="1"/>
      <w:marLeft w:val="0"/>
      <w:marRight w:val="0"/>
      <w:marTop w:val="0"/>
      <w:marBottom w:val="0"/>
      <w:divBdr>
        <w:top w:val="none" w:sz="0" w:space="0" w:color="auto"/>
        <w:left w:val="none" w:sz="0" w:space="0" w:color="auto"/>
        <w:bottom w:val="none" w:sz="0" w:space="0" w:color="auto"/>
        <w:right w:val="none" w:sz="0" w:space="0" w:color="auto"/>
      </w:divBdr>
    </w:div>
    <w:div w:id="706373627">
      <w:bodyDiv w:val="1"/>
      <w:marLeft w:val="0"/>
      <w:marRight w:val="0"/>
      <w:marTop w:val="0"/>
      <w:marBottom w:val="0"/>
      <w:divBdr>
        <w:top w:val="none" w:sz="0" w:space="0" w:color="auto"/>
        <w:left w:val="none" w:sz="0" w:space="0" w:color="auto"/>
        <w:bottom w:val="none" w:sz="0" w:space="0" w:color="auto"/>
        <w:right w:val="none" w:sz="0" w:space="0" w:color="auto"/>
      </w:divBdr>
    </w:div>
    <w:div w:id="932323236">
      <w:bodyDiv w:val="1"/>
      <w:marLeft w:val="0"/>
      <w:marRight w:val="0"/>
      <w:marTop w:val="0"/>
      <w:marBottom w:val="0"/>
      <w:divBdr>
        <w:top w:val="none" w:sz="0" w:space="0" w:color="auto"/>
        <w:left w:val="none" w:sz="0" w:space="0" w:color="auto"/>
        <w:bottom w:val="none" w:sz="0" w:space="0" w:color="auto"/>
        <w:right w:val="none" w:sz="0" w:space="0" w:color="auto"/>
      </w:divBdr>
    </w:div>
    <w:div w:id="973363651">
      <w:bodyDiv w:val="1"/>
      <w:marLeft w:val="0"/>
      <w:marRight w:val="0"/>
      <w:marTop w:val="0"/>
      <w:marBottom w:val="0"/>
      <w:divBdr>
        <w:top w:val="none" w:sz="0" w:space="0" w:color="auto"/>
        <w:left w:val="none" w:sz="0" w:space="0" w:color="auto"/>
        <w:bottom w:val="none" w:sz="0" w:space="0" w:color="auto"/>
        <w:right w:val="none" w:sz="0" w:space="0" w:color="auto"/>
      </w:divBdr>
    </w:div>
    <w:div w:id="1013800230">
      <w:bodyDiv w:val="1"/>
      <w:marLeft w:val="0"/>
      <w:marRight w:val="0"/>
      <w:marTop w:val="0"/>
      <w:marBottom w:val="0"/>
      <w:divBdr>
        <w:top w:val="none" w:sz="0" w:space="0" w:color="auto"/>
        <w:left w:val="none" w:sz="0" w:space="0" w:color="auto"/>
        <w:bottom w:val="none" w:sz="0" w:space="0" w:color="auto"/>
        <w:right w:val="none" w:sz="0" w:space="0" w:color="auto"/>
      </w:divBdr>
    </w:div>
    <w:div w:id="1029642469">
      <w:bodyDiv w:val="1"/>
      <w:marLeft w:val="0"/>
      <w:marRight w:val="0"/>
      <w:marTop w:val="0"/>
      <w:marBottom w:val="0"/>
      <w:divBdr>
        <w:top w:val="none" w:sz="0" w:space="0" w:color="auto"/>
        <w:left w:val="none" w:sz="0" w:space="0" w:color="auto"/>
        <w:bottom w:val="none" w:sz="0" w:space="0" w:color="auto"/>
        <w:right w:val="none" w:sz="0" w:space="0" w:color="auto"/>
      </w:divBdr>
    </w:div>
    <w:div w:id="1110511400">
      <w:bodyDiv w:val="1"/>
      <w:marLeft w:val="0"/>
      <w:marRight w:val="0"/>
      <w:marTop w:val="0"/>
      <w:marBottom w:val="0"/>
      <w:divBdr>
        <w:top w:val="none" w:sz="0" w:space="0" w:color="auto"/>
        <w:left w:val="none" w:sz="0" w:space="0" w:color="auto"/>
        <w:bottom w:val="none" w:sz="0" w:space="0" w:color="auto"/>
        <w:right w:val="none" w:sz="0" w:space="0" w:color="auto"/>
      </w:divBdr>
    </w:div>
    <w:div w:id="1220477481">
      <w:bodyDiv w:val="1"/>
      <w:marLeft w:val="0"/>
      <w:marRight w:val="0"/>
      <w:marTop w:val="0"/>
      <w:marBottom w:val="0"/>
      <w:divBdr>
        <w:top w:val="none" w:sz="0" w:space="0" w:color="auto"/>
        <w:left w:val="none" w:sz="0" w:space="0" w:color="auto"/>
        <w:bottom w:val="none" w:sz="0" w:space="0" w:color="auto"/>
        <w:right w:val="none" w:sz="0" w:space="0" w:color="auto"/>
      </w:divBdr>
    </w:div>
    <w:div w:id="1282420191">
      <w:bodyDiv w:val="1"/>
      <w:marLeft w:val="0"/>
      <w:marRight w:val="0"/>
      <w:marTop w:val="0"/>
      <w:marBottom w:val="0"/>
      <w:divBdr>
        <w:top w:val="none" w:sz="0" w:space="0" w:color="auto"/>
        <w:left w:val="none" w:sz="0" w:space="0" w:color="auto"/>
        <w:bottom w:val="none" w:sz="0" w:space="0" w:color="auto"/>
        <w:right w:val="none" w:sz="0" w:space="0" w:color="auto"/>
      </w:divBdr>
    </w:div>
    <w:div w:id="1292858441">
      <w:bodyDiv w:val="1"/>
      <w:marLeft w:val="0"/>
      <w:marRight w:val="0"/>
      <w:marTop w:val="0"/>
      <w:marBottom w:val="0"/>
      <w:divBdr>
        <w:top w:val="none" w:sz="0" w:space="0" w:color="auto"/>
        <w:left w:val="none" w:sz="0" w:space="0" w:color="auto"/>
        <w:bottom w:val="none" w:sz="0" w:space="0" w:color="auto"/>
        <w:right w:val="none" w:sz="0" w:space="0" w:color="auto"/>
      </w:divBdr>
    </w:div>
    <w:div w:id="1344086800">
      <w:bodyDiv w:val="1"/>
      <w:marLeft w:val="0"/>
      <w:marRight w:val="0"/>
      <w:marTop w:val="0"/>
      <w:marBottom w:val="0"/>
      <w:divBdr>
        <w:top w:val="none" w:sz="0" w:space="0" w:color="auto"/>
        <w:left w:val="none" w:sz="0" w:space="0" w:color="auto"/>
        <w:bottom w:val="none" w:sz="0" w:space="0" w:color="auto"/>
        <w:right w:val="none" w:sz="0" w:space="0" w:color="auto"/>
      </w:divBdr>
    </w:div>
    <w:div w:id="1358699396">
      <w:bodyDiv w:val="1"/>
      <w:marLeft w:val="0"/>
      <w:marRight w:val="0"/>
      <w:marTop w:val="0"/>
      <w:marBottom w:val="0"/>
      <w:divBdr>
        <w:top w:val="none" w:sz="0" w:space="0" w:color="auto"/>
        <w:left w:val="none" w:sz="0" w:space="0" w:color="auto"/>
        <w:bottom w:val="none" w:sz="0" w:space="0" w:color="auto"/>
        <w:right w:val="none" w:sz="0" w:space="0" w:color="auto"/>
      </w:divBdr>
    </w:div>
    <w:div w:id="1380859638">
      <w:bodyDiv w:val="1"/>
      <w:marLeft w:val="0"/>
      <w:marRight w:val="0"/>
      <w:marTop w:val="0"/>
      <w:marBottom w:val="0"/>
      <w:divBdr>
        <w:top w:val="none" w:sz="0" w:space="0" w:color="auto"/>
        <w:left w:val="none" w:sz="0" w:space="0" w:color="auto"/>
        <w:bottom w:val="none" w:sz="0" w:space="0" w:color="auto"/>
        <w:right w:val="none" w:sz="0" w:space="0" w:color="auto"/>
      </w:divBdr>
    </w:div>
    <w:div w:id="1493981055">
      <w:bodyDiv w:val="1"/>
      <w:marLeft w:val="0"/>
      <w:marRight w:val="0"/>
      <w:marTop w:val="0"/>
      <w:marBottom w:val="0"/>
      <w:divBdr>
        <w:top w:val="none" w:sz="0" w:space="0" w:color="auto"/>
        <w:left w:val="none" w:sz="0" w:space="0" w:color="auto"/>
        <w:bottom w:val="none" w:sz="0" w:space="0" w:color="auto"/>
        <w:right w:val="none" w:sz="0" w:space="0" w:color="auto"/>
      </w:divBdr>
    </w:div>
    <w:div w:id="1770589505">
      <w:bodyDiv w:val="1"/>
      <w:marLeft w:val="0"/>
      <w:marRight w:val="0"/>
      <w:marTop w:val="0"/>
      <w:marBottom w:val="0"/>
      <w:divBdr>
        <w:top w:val="none" w:sz="0" w:space="0" w:color="auto"/>
        <w:left w:val="none" w:sz="0" w:space="0" w:color="auto"/>
        <w:bottom w:val="none" w:sz="0" w:space="0" w:color="auto"/>
        <w:right w:val="none" w:sz="0" w:space="0" w:color="auto"/>
      </w:divBdr>
    </w:div>
    <w:div w:id="1848862138">
      <w:bodyDiv w:val="1"/>
      <w:marLeft w:val="0"/>
      <w:marRight w:val="0"/>
      <w:marTop w:val="0"/>
      <w:marBottom w:val="0"/>
      <w:divBdr>
        <w:top w:val="none" w:sz="0" w:space="0" w:color="auto"/>
        <w:left w:val="none" w:sz="0" w:space="0" w:color="auto"/>
        <w:bottom w:val="none" w:sz="0" w:space="0" w:color="auto"/>
        <w:right w:val="none" w:sz="0" w:space="0" w:color="auto"/>
      </w:divBdr>
    </w:div>
    <w:div w:id="1858541191">
      <w:bodyDiv w:val="1"/>
      <w:marLeft w:val="0"/>
      <w:marRight w:val="0"/>
      <w:marTop w:val="0"/>
      <w:marBottom w:val="0"/>
      <w:divBdr>
        <w:top w:val="none" w:sz="0" w:space="0" w:color="auto"/>
        <w:left w:val="none" w:sz="0" w:space="0" w:color="auto"/>
        <w:bottom w:val="none" w:sz="0" w:space="0" w:color="auto"/>
        <w:right w:val="none" w:sz="0" w:space="0" w:color="auto"/>
      </w:divBdr>
    </w:div>
    <w:div w:id="1942108464">
      <w:bodyDiv w:val="1"/>
      <w:marLeft w:val="0"/>
      <w:marRight w:val="0"/>
      <w:marTop w:val="0"/>
      <w:marBottom w:val="0"/>
      <w:divBdr>
        <w:top w:val="none" w:sz="0" w:space="0" w:color="auto"/>
        <w:left w:val="none" w:sz="0" w:space="0" w:color="auto"/>
        <w:bottom w:val="none" w:sz="0" w:space="0" w:color="auto"/>
        <w:right w:val="none" w:sz="0" w:space="0" w:color="auto"/>
      </w:divBdr>
    </w:div>
    <w:div w:id="1983729665">
      <w:bodyDiv w:val="1"/>
      <w:marLeft w:val="0"/>
      <w:marRight w:val="0"/>
      <w:marTop w:val="0"/>
      <w:marBottom w:val="0"/>
      <w:divBdr>
        <w:top w:val="none" w:sz="0" w:space="0" w:color="auto"/>
        <w:left w:val="none" w:sz="0" w:space="0" w:color="auto"/>
        <w:bottom w:val="none" w:sz="0" w:space="0" w:color="auto"/>
        <w:right w:val="none" w:sz="0" w:space="0" w:color="auto"/>
      </w:divBdr>
    </w:div>
    <w:div w:id="1994482097">
      <w:bodyDiv w:val="1"/>
      <w:marLeft w:val="0"/>
      <w:marRight w:val="0"/>
      <w:marTop w:val="0"/>
      <w:marBottom w:val="0"/>
      <w:divBdr>
        <w:top w:val="none" w:sz="0" w:space="0" w:color="auto"/>
        <w:left w:val="none" w:sz="0" w:space="0" w:color="auto"/>
        <w:bottom w:val="none" w:sz="0" w:space="0" w:color="auto"/>
        <w:right w:val="none" w:sz="0" w:space="0" w:color="auto"/>
      </w:divBdr>
    </w:div>
    <w:div w:id="2065637154">
      <w:bodyDiv w:val="1"/>
      <w:marLeft w:val="0"/>
      <w:marRight w:val="0"/>
      <w:marTop w:val="0"/>
      <w:marBottom w:val="0"/>
      <w:divBdr>
        <w:top w:val="none" w:sz="0" w:space="0" w:color="auto"/>
        <w:left w:val="none" w:sz="0" w:space="0" w:color="auto"/>
        <w:bottom w:val="none" w:sz="0" w:space="0" w:color="auto"/>
        <w:right w:val="none" w:sz="0" w:space="0" w:color="auto"/>
      </w:divBdr>
    </w:div>
    <w:div w:id="2076197088">
      <w:bodyDiv w:val="1"/>
      <w:marLeft w:val="0"/>
      <w:marRight w:val="0"/>
      <w:marTop w:val="0"/>
      <w:marBottom w:val="0"/>
      <w:divBdr>
        <w:top w:val="none" w:sz="0" w:space="0" w:color="auto"/>
        <w:left w:val="none" w:sz="0" w:space="0" w:color="auto"/>
        <w:bottom w:val="none" w:sz="0" w:space="0" w:color="auto"/>
        <w:right w:val="none" w:sz="0" w:space="0" w:color="auto"/>
      </w:divBdr>
    </w:div>
    <w:div w:id="211435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5210</Words>
  <Characters>1209</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ITDIY</cp:keywords>
  <dc:description>http://itdiy.org</dc:description>
  <cp:lastModifiedBy/>
  <cp:revision>1</cp:revision>
  <dcterms:created xsi:type="dcterms:W3CDTF">2016-08-09T08:32:00Z</dcterms:created>
  <dcterms:modified xsi:type="dcterms:W3CDTF">2016-08-10T10:09:00Z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